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283"/>
        <w:gridCol w:w="6055"/>
      </w:tblGrid>
      <w:tr w:rsidR="002D1284" w14:paraId="48627739" w14:textId="77777777" w:rsidTr="00EC0D55">
        <w:tc>
          <w:tcPr>
            <w:tcW w:w="8222" w:type="dxa"/>
          </w:tcPr>
          <w:p w14:paraId="2AF445CE" w14:textId="77777777" w:rsidR="002D1284" w:rsidRDefault="002D1284">
            <w:bookmarkStart w:id="0" w:name="_Hlk75502155"/>
          </w:p>
        </w:tc>
        <w:tc>
          <w:tcPr>
            <w:tcW w:w="283" w:type="dxa"/>
          </w:tcPr>
          <w:p w14:paraId="7826B0A5" w14:textId="77777777" w:rsidR="002D1284" w:rsidRDefault="002D1284"/>
        </w:tc>
        <w:tc>
          <w:tcPr>
            <w:tcW w:w="6055" w:type="dxa"/>
          </w:tcPr>
          <w:p w14:paraId="7F53AEB6" w14:textId="3DF85DB5" w:rsidR="002D1284" w:rsidRDefault="00EC0D55" w:rsidP="00EC0D55">
            <w:r w:rsidRPr="00EC0D55">
              <w:rPr>
                <w:sz w:val="24"/>
                <w:szCs w:val="24"/>
              </w:rPr>
              <w:t>Приложение №3 к приказу муниципального</w:t>
            </w:r>
            <w:r>
              <w:rPr>
                <w:sz w:val="24"/>
                <w:szCs w:val="24"/>
              </w:rPr>
              <w:t xml:space="preserve"> о</w:t>
            </w:r>
            <w:r w:rsidRPr="00EC0D55">
              <w:rPr>
                <w:sz w:val="24"/>
                <w:szCs w:val="24"/>
              </w:rPr>
              <w:t>ргана «</w:t>
            </w:r>
            <w:r w:rsidR="002D1284" w:rsidRPr="00EC0D55">
              <w:rPr>
                <w:sz w:val="24"/>
                <w:szCs w:val="24"/>
              </w:rPr>
              <w:t>Управлени</w:t>
            </w:r>
            <w:r w:rsidRPr="00EC0D55">
              <w:rPr>
                <w:sz w:val="24"/>
                <w:szCs w:val="24"/>
              </w:rPr>
              <w:t>е</w:t>
            </w:r>
            <w:r w:rsidR="002D1284" w:rsidRPr="00EC0D55">
              <w:rPr>
                <w:sz w:val="24"/>
                <w:szCs w:val="24"/>
              </w:rPr>
              <w:t xml:space="preserve"> образования городского округа Краснотурьинск</w:t>
            </w:r>
            <w:r w:rsidRPr="00EC0D5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от 10.08.2020 №263-Д «О создании муниципальной системы оценки качества образования»</w:t>
            </w:r>
          </w:p>
        </w:tc>
      </w:tr>
    </w:tbl>
    <w:p w14:paraId="4643F4F8" w14:textId="67129F44" w:rsidR="00005E34" w:rsidRDefault="00005E34"/>
    <w:p w14:paraId="5074D389" w14:textId="2CE414D3" w:rsidR="002D1284" w:rsidRDefault="002D1284"/>
    <w:p w14:paraId="44FFA543" w14:textId="1E73E78A" w:rsidR="002D1284" w:rsidRDefault="002D1284"/>
    <w:p w14:paraId="7C4820AA" w14:textId="761A1FA7" w:rsidR="002D1284" w:rsidRDefault="002D1284"/>
    <w:p w14:paraId="633D3A49" w14:textId="3EF1DCA9" w:rsidR="002D1284" w:rsidRPr="00CF51F4" w:rsidRDefault="002D1284" w:rsidP="00E849CF">
      <w:pPr>
        <w:spacing w:line="276" w:lineRule="auto"/>
      </w:pPr>
    </w:p>
    <w:p w14:paraId="5FAB0693" w14:textId="14182211" w:rsidR="002D1284" w:rsidRPr="00CF51F4" w:rsidRDefault="002D1284" w:rsidP="00E849CF">
      <w:pPr>
        <w:spacing w:line="276" w:lineRule="auto"/>
        <w:jc w:val="center"/>
        <w:rPr>
          <w:b/>
          <w:bCs/>
        </w:rPr>
      </w:pPr>
      <w:r w:rsidRPr="00CF51F4">
        <w:rPr>
          <w:b/>
          <w:bCs/>
        </w:rPr>
        <w:t>ПРОГРАММА</w:t>
      </w:r>
    </w:p>
    <w:p w14:paraId="7CDFAE54" w14:textId="05D036F0" w:rsidR="002D1284" w:rsidRPr="00CF51F4" w:rsidRDefault="002D1284" w:rsidP="00E849CF">
      <w:pPr>
        <w:spacing w:after="0" w:line="276" w:lineRule="auto"/>
        <w:jc w:val="center"/>
        <w:rPr>
          <w:b/>
          <w:bCs/>
        </w:rPr>
      </w:pPr>
      <w:r w:rsidRPr="00CF51F4">
        <w:rPr>
          <w:b/>
          <w:bCs/>
        </w:rPr>
        <w:t>Муниципального органа «Управление образования городского округа Краснотурьинск»</w:t>
      </w:r>
    </w:p>
    <w:p w14:paraId="09ABC0E3" w14:textId="0F49AA07" w:rsidR="002D1284" w:rsidRPr="00CF51F4" w:rsidRDefault="002D1284" w:rsidP="00E849CF">
      <w:pPr>
        <w:pStyle w:val="11"/>
        <w:shd w:val="clear" w:color="auto" w:fill="auto"/>
        <w:spacing w:after="320" w:line="276" w:lineRule="auto"/>
        <w:ind w:firstLine="0"/>
        <w:jc w:val="center"/>
        <w:rPr>
          <w:rFonts w:ascii="Liberation Serif" w:hAnsi="Liberation Serif"/>
        </w:rPr>
      </w:pPr>
      <w:r w:rsidRPr="00CF51F4">
        <w:rPr>
          <w:rFonts w:ascii="Liberation Serif" w:hAnsi="Liberation Serif"/>
          <w:b/>
          <w:bCs/>
        </w:rPr>
        <w:t>«Профилактика безнадзорности, беспризорности</w:t>
      </w:r>
      <w:r w:rsidR="005F675F" w:rsidRPr="00CF51F4">
        <w:rPr>
          <w:rFonts w:ascii="Liberation Serif" w:hAnsi="Liberation Serif"/>
          <w:b/>
          <w:bCs/>
        </w:rPr>
        <w:t>,</w:t>
      </w:r>
      <w:r w:rsidRPr="00CF51F4">
        <w:rPr>
          <w:rFonts w:ascii="Liberation Serif" w:hAnsi="Liberation Serif"/>
          <w:b/>
          <w:bCs/>
        </w:rPr>
        <w:t xml:space="preserve"> правонарушений и преступлений несовершеннолетних</w:t>
      </w:r>
      <w:r w:rsidRPr="00CF51F4">
        <w:rPr>
          <w:rFonts w:ascii="Liberation Serif" w:hAnsi="Liberation Serif"/>
          <w:b/>
          <w:bCs/>
        </w:rPr>
        <w:br/>
        <w:t>на 2021-202</w:t>
      </w:r>
      <w:r w:rsidR="00BD689D" w:rsidRPr="00CF51F4">
        <w:rPr>
          <w:rFonts w:ascii="Liberation Serif" w:hAnsi="Liberation Serif"/>
          <w:b/>
          <w:bCs/>
        </w:rPr>
        <w:t>4</w:t>
      </w:r>
      <w:r w:rsidRPr="00CF51F4">
        <w:rPr>
          <w:rFonts w:ascii="Liberation Serif" w:hAnsi="Liberation Serif"/>
          <w:b/>
          <w:bCs/>
        </w:rPr>
        <w:t xml:space="preserve"> годы»</w:t>
      </w:r>
    </w:p>
    <w:p w14:paraId="47FCF2B0" w14:textId="24B1B04A" w:rsidR="002D1284" w:rsidRPr="00CF51F4" w:rsidRDefault="002D1284" w:rsidP="00E849CF">
      <w:pPr>
        <w:spacing w:line="276" w:lineRule="auto"/>
      </w:pPr>
    </w:p>
    <w:p w14:paraId="4FC4CBE4" w14:textId="4BCECED5" w:rsidR="000F5DD8" w:rsidRDefault="000F5DD8"/>
    <w:p w14:paraId="57E19586" w14:textId="04320ED9" w:rsidR="000F5DD8" w:rsidRDefault="000F5DD8"/>
    <w:p w14:paraId="0F705428" w14:textId="63593448" w:rsidR="000F5DD8" w:rsidRDefault="000F5DD8"/>
    <w:p w14:paraId="70379F5F" w14:textId="20E9EAF6" w:rsidR="000F5DD8" w:rsidRDefault="000F5DD8"/>
    <w:p w14:paraId="48E7A520" w14:textId="79B69A95" w:rsidR="000F5DD8" w:rsidRDefault="000F5DD8"/>
    <w:p w14:paraId="6D553DC9" w14:textId="7A304B5E" w:rsidR="000F5DD8" w:rsidRDefault="000F5DD8"/>
    <w:p w14:paraId="4C05B0C0" w14:textId="77777777" w:rsidR="00F05FA6" w:rsidRDefault="00F05FA6" w:rsidP="000F5DD8">
      <w:pPr>
        <w:pStyle w:val="11"/>
        <w:shd w:val="clear" w:color="auto" w:fill="auto"/>
        <w:spacing w:after="320"/>
        <w:ind w:firstLine="0"/>
        <w:jc w:val="center"/>
        <w:rPr>
          <w:b/>
          <w:bCs/>
        </w:rPr>
      </w:pPr>
    </w:p>
    <w:p w14:paraId="59B96BBC" w14:textId="77777777" w:rsidR="00F05FA6" w:rsidRDefault="00F05FA6" w:rsidP="000F5DD8">
      <w:pPr>
        <w:pStyle w:val="11"/>
        <w:shd w:val="clear" w:color="auto" w:fill="auto"/>
        <w:spacing w:after="320"/>
        <w:ind w:firstLine="0"/>
        <w:jc w:val="center"/>
        <w:rPr>
          <w:b/>
          <w:bCs/>
        </w:rPr>
      </w:pPr>
    </w:p>
    <w:p w14:paraId="540F4DDF" w14:textId="63F70997" w:rsidR="00BD1AD1" w:rsidRPr="00CF51F4" w:rsidRDefault="00581851" w:rsidP="00DA1401">
      <w:pPr>
        <w:pStyle w:val="11"/>
        <w:shd w:val="clear" w:color="auto" w:fill="auto"/>
        <w:spacing w:after="320"/>
        <w:ind w:firstLine="0"/>
        <w:jc w:val="center"/>
        <w:rPr>
          <w:rFonts w:ascii="Liberation Serif" w:hAnsi="Liberation Serif"/>
          <w:b/>
          <w:bCs/>
        </w:rPr>
      </w:pPr>
      <w:r w:rsidRPr="00CF51F4">
        <w:rPr>
          <w:rFonts w:ascii="Liberation Serif" w:hAnsi="Liberation Serif"/>
          <w:b/>
          <w:bCs/>
        </w:rPr>
        <w:lastRenderedPageBreak/>
        <w:t>ПАСПОРТ ПРОГРАММЫ</w:t>
      </w:r>
      <w:r w:rsidR="000F5DD8" w:rsidRPr="00CF51F4">
        <w:rPr>
          <w:rFonts w:ascii="Liberation Serif" w:hAnsi="Liberation Serif"/>
          <w:b/>
          <w:bCs/>
        </w:rPr>
        <w:br/>
        <w:t>«Профилактика безнадзорности, беспризорности</w:t>
      </w:r>
      <w:r w:rsidR="005F675F" w:rsidRPr="00CF51F4">
        <w:rPr>
          <w:rFonts w:ascii="Liberation Serif" w:hAnsi="Liberation Serif"/>
          <w:b/>
          <w:bCs/>
        </w:rPr>
        <w:t>,</w:t>
      </w:r>
      <w:r w:rsidR="000F5DD8" w:rsidRPr="00CF51F4">
        <w:rPr>
          <w:rFonts w:ascii="Liberation Serif" w:hAnsi="Liberation Serif"/>
          <w:b/>
          <w:bCs/>
        </w:rPr>
        <w:t xml:space="preserve"> правонарушений и </w:t>
      </w:r>
      <w:r w:rsidR="00AB5A5C" w:rsidRPr="00CF51F4">
        <w:rPr>
          <w:rFonts w:ascii="Liberation Serif" w:hAnsi="Liberation Serif"/>
          <w:b/>
          <w:bCs/>
        </w:rPr>
        <w:t>преступлений несовершеннолетних</w:t>
      </w:r>
      <w:r w:rsidR="000F5DD8" w:rsidRPr="00CF51F4">
        <w:rPr>
          <w:rFonts w:ascii="Liberation Serif" w:hAnsi="Liberation Serif"/>
          <w:b/>
          <w:bCs/>
        </w:rPr>
        <w:br/>
        <w:t>на 2021-202</w:t>
      </w:r>
      <w:r w:rsidR="00BD689D" w:rsidRPr="00CF51F4">
        <w:rPr>
          <w:rFonts w:ascii="Liberation Serif" w:hAnsi="Liberation Serif"/>
          <w:b/>
          <w:bCs/>
        </w:rPr>
        <w:t>4</w:t>
      </w:r>
      <w:r w:rsidR="000F5DD8" w:rsidRPr="00CF51F4">
        <w:rPr>
          <w:rFonts w:ascii="Liberation Serif" w:hAnsi="Liberation Serif"/>
          <w:b/>
          <w:bCs/>
        </w:rPr>
        <w:t xml:space="preserve"> годы»</w:t>
      </w:r>
    </w:p>
    <w:p w14:paraId="1737C7A4" w14:textId="77777777" w:rsidR="006F3BC9" w:rsidRDefault="006F3BC9" w:rsidP="00DA1401">
      <w:pPr>
        <w:pStyle w:val="11"/>
        <w:shd w:val="clear" w:color="auto" w:fill="auto"/>
        <w:spacing w:after="320"/>
        <w:ind w:firstLine="0"/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3041"/>
      </w:tblGrid>
      <w:tr w:rsidR="00D21D11" w:rsidRPr="00CF51F4" w14:paraId="4EF5A3A2" w14:textId="77777777" w:rsidTr="00D935FE">
        <w:trPr>
          <w:trHeight w:hRule="exact" w:val="674"/>
        </w:trPr>
        <w:tc>
          <w:tcPr>
            <w:tcW w:w="2263" w:type="dxa"/>
          </w:tcPr>
          <w:p w14:paraId="6EC3290E" w14:textId="77777777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Наименование программы</w:t>
            </w:r>
          </w:p>
        </w:tc>
        <w:tc>
          <w:tcPr>
            <w:tcW w:w="13041" w:type="dxa"/>
          </w:tcPr>
          <w:p w14:paraId="500AF213" w14:textId="4F136266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 xml:space="preserve">«Профилактика </w:t>
            </w:r>
            <w:r w:rsidRPr="00CF51F4">
              <w:rPr>
                <w:rFonts w:ascii="Liberation Serif" w:hAnsi="Liberation Serif"/>
                <w:bCs/>
              </w:rPr>
              <w:t>безнадзорности, беспризорности</w:t>
            </w:r>
            <w:r w:rsidR="005F675F" w:rsidRPr="00CF51F4">
              <w:rPr>
                <w:rFonts w:ascii="Liberation Serif" w:hAnsi="Liberation Serif"/>
                <w:bCs/>
              </w:rPr>
              <w:t>,</w:t>
            </w:r>
            <w:r w:rsidRPr="00CF51F4">
              <w:rPr>
                <w:rFonts w:ascii="Liberation Serif" w:hAnsi="Liberation Serif"/>
                <w:bCs/>
              </w:rPr>
              <w:t xml:space="preserve"> правонарушений и преступлений среди </w:t>
            </w:r>
            <w:r w:rsidRPr="00CF51F4">
              <w:rPr>
                <w:rFonts w:ascii="Liberation Serif" w:hAnsi="Liberation Serif"/>
              </w:rPr>
              <w:t>несовершеннолетних на 2021-202</w:t>
            </w:r>
            <w:r w:rsidR="00BD689D" w:rsidRPr="00CF51F4">
              <w:rPr>
                <w:rFonts w:ascii="Liberation Serif" w:hAnsi="Liberation Serif"/>
              </w:rPr>
              <w:t>4</w:t>
            </w:r>
            <w:r w:rsidRPr="00CF51F4">
              <w:rPr>
                <w:rFonts w:ascii="Liberation Serif" w:hAnsi="Liberation Serif"/>
              </w:rPr>
              <w:t xml:space="preserve"> годы» (далее - Программа)</w:t>
            </w:r>
          </w:p>
        </w:tc>
      </w:tr>
      <w:tr w:rsidR="00D21D11" w:rsidRPr="00CF51F4" w14:paraId="0B748DF8" w14:textId="77777777" w:rsidTr="00D935FE">
        <w:trPr>
          <w:trHeight w:hRule="exact" w:val="1257"/>
        </w:trPr>
        <w:tc>
          <w:tcPr>
            <w:tcW w:w="2263" w:type="dxa"/>
          </w:tcPr>
          <w:p w14:paraId="40936ACC" w14:textId="77777777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Цель программы</w:t>
            </w:r>
          </w:p>
        </w:tc>
        <w:tc>
          <w:tcPr>
            <w:tcW w:w="13041" w:type="dxa"/>
          </w:tcPr>
          <w:p w14:paraId="7274F1FE" w14:textId="1BBD30E4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 xml:space="preserve">снижение уровня беспризорности, безнадзорности, правонарушений и преступлений несовершеннолетних путем реализации мер по повышению эффективности </w:t>
            </w:r>
            <w:r w:rsidR="00FF3194" w:rsidRPr="00CF51F4">
              <w:rPr>
                <w:rFonts w:ascii="Liberation Serif" w:hAnsi="Liberation Serif"/>
              </w:rPr>
              <w:t>профилактической</w:t>
            </w:r>
            <w:r w:rsidRPr="00CF51F4">
              <w:rPr>
                <w:rFonts w:ascii="Liberation Serif" w:hAnsi="Liberation Serif"/>
              </w:rPr>
              <w:t xml:space="preserve"> деятельности </w:t>
            </w:r>
            <w:r w:rsidR="00FF3194" w:rsidRPr="00CF51F4">
              <w:rPr>
                <w:rFonts w:ascii="Liberation Serif" w:hAnsi="Liberation Serif"/>
              </w:rPr>
              <w:t>образовательных учреждений</w:t>
            </w:r>
            <w:r w:rsidRPr="00CF51F4">
              <w:rPr>
                <w:rFonts w:ascii="Liberation Serif" w:hAnsi="Liberation Serif"/>
              </w:rPr>
              <w:t xml:space="preserve"> в </w:t>
            </w:r>
            <w:r w:rsidR="00581851" w:rsidRPr="00CF51F4">
              <w:rPr>
                <w:rFonts w:ascii="Liberation Serif" w:hAnsi="Liberation Serif"/>
              </w:rPr>
              <w:t>городском округе Краснотурьинск</w:t>
            </w:r>
            <w:r w:rsidR="00500A36" w:rsidRPr="00CF51F4">
              <w:rPr>
                <w:rFonts w:ascii="Liberation Serif" w:hAnsi="Liberation Serif"/>
              </w:rPr>
              <w:t>.</w:t>
            </w:r>
          </w:p>
        </w:tc>
      </w:tr>
      <w:tr w:rsidR="00D21D11" w:rsidRPr="00CF51F4" w14:paraId="6A787CAC" w14:textId="77777777" w:rsidTr="00D935FE">
        <w:trPr>
          <w:trHeight w:hRule="exact" w:val="6116"/>
        </w:trPr>
        <w:tc>
          <w:tcPr>
            <w:tcW w:w="2263" w:type="dxa"/>
          </w:tcPr>
          <w:p w14:paraId="11771DC4" w14:textId="77777777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Задачи программы</w:t>
            </w:r>
          </w:p>
        </w:tc>
        <w:tc>
          <w:tcPr>
            <w:tcW w:w="13041" w:type="dxa"/>
          </w:tcPr>
          <w:p w14:paraId="21BDA44C" w14:textId="470997C7" w:rsidR="00D21D11" w:rsidRPr="00CF51F4" w:rsidRDefault="00525476" w:rsidP="00525476">
            <w:pPr>
              <w:pStyle w:val="a9"/>
              <w:shd w:val="clear" w:color="auto" w:fill="auto"/>
              <w:tabs>
                <w:tab w:val="left" w:pos="163"/>
              </w:tabs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 xml:space="preserve">- </w:t>
            </w:r>
            <w:r w:rsidR="00D21D11" w:rsidRPr="00CF51F4">
              <w:rPr>
                <w:rFonts w:ascii="Liberation Serif" w:hAnsi="Liberation Serif"/>
              </w:rPr>
              <w:t>защита прав и законных интересов детей и подростков;</w:t>
            </w:r>
          </w:p>
          <w:p w14:paraId="0354C504" w14:textId="77777777" w:rsidR="00D21D11" w:rsidRPr="00CF51F4" w:rsidRDefault="00D21D11" w:rsidP="00F27C51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снижение подростковой преступности;</w:t>
            </w:r>
          </w:p>
          <w:p w14:paraId="6616CFEA" w14:textId="77777777" w:rsidR="00D21D11" w:rsidRPr="00CF51F4" w:rsidRDefault="00D21D11" w:rsidP="00F27C51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предупреждение безнадзорности и беспризорности несовершеннолетних;</w:t>
            </w:r>
          </w:p>
          <w:p w14:paraId="14333D52" w14:textId="77777777" w:rsidR="00D21D11" w:rsidRPr="00CF51F4" w:rsidRDefault="00D21D11" w:rsidP="00F27C51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обеспечение защиты прав и законных интересов детей, оставшихся без попечения родителей;</w:t>
            </w:r>
          </w:p>
          <w:p w14:paraId="0CC44032" w14:textId="77777777" w:rsidR="00D21D11" w:rsidRPr="00CF51F4" w:rsidRDefault="00D21D11" w:rsidP="00F27C51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социально-педагогическая реабилитация несовершеннолетних, находящихся в социально-опасном положении;</w:t>
            </w:r>
          </w:p>
          <w:p w14:paraId="5FDF63A0" w14:textId="77777777" w:rsidR="00D21D11" w:rsidRPr="00CF51F4" w:rsidRDefault="00D21D11" w:rsidP="00F27C51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профилактика алкоголизма и наркомании среди подростков;</w:t>
            </w:r>
          </w:p>
          <w:p w14:paraId="17FDEA70" w14:textId="77777777" w:rsidR="00D21D11" w:rsidRPr="00CF51F4" w:rsidRDefault="00D21D11" w:rsidP="00F27C51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повышение качества оказания социально-психологической помощи обучающимся и их семьям;</w:t>
            </w:r>
          </w:p>
          <w:p w14:paraId="03178117" w14:textId="77777777" w:rsidR="00D21D11" w:rsidRPr="00CF51F4" w:rsidRDefault="00D21D11" w:rsidP="00F27C51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координация деятельности образовательных учреждений с другими органами и учреждениями системы профилактики безнадзорности и правонарушений несовершеннолетних;</w:t>
            </w:r>
          </w:p>
          <w:p w14:paraId="37BFFDE3" w14:textId="77777777" w:rsidR="00D21D11" w:rsidRPr="00CF51F4" w:rsidRDefault="00D21D11" w:rsidP="00F27C51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выявление и пресечение фактов вовлечения несовершеннолетних в совершение преступлений и антиобщественных действий;</w:t>
            </w:r>
          </w:p>
          <w:p w14:paraId="3571D155" w14:textId="77777777" w:rsidR="00D21D11" w:rsidRPr="00CF51F4" w:rsidRDefault="00D21D11" w:rsidP="00F27C51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выявление и пресечение фактов жестокого обращения с детьми.</w:t>
            </w:r>
          </w:p>
        </w:tc>
      </w:tr>
      <w:tr w:rsidR="00DE2CCC" w:rsidRPr="00CF51F4" w14:paraId="3FC86842" w14:textId="77777777" w:rsidTr="006A6C45">
        <w:trPr>
          <w:trHeight w:hRule="exact" w:val="3554"/>
        </w:trPr>
        <w:tc>
          <w:tcPr>
            <w:tcW w:w="2263" w:type="dxa"/>
          </w:tcPr>
          <w:p w14:paraId="1ADC9EA0" w14:textId="77777777" w:rsidR="00DE2CCC" w:rsidRPr="00CF51F4" w:rsidRDefault="00DE2CCC" w:rsidP="00DE2CCC">
            <w:pPr>
              <w:pStyle w:val="11"/>
              <w:shd w:val="clear" w:color="auto" w:fill="auto"/>
              <w:ind w:firstLine="0"/>
              <w:rPr>
                <w:rFonts w:ascii="Liberation Serif" w:hAnsi="Liberation Serif"/>
                <w:bCs/>
              </w:rPr>
            </w:pPr>
            <w:r w:rsidRPr="00CF51F4">
              <w:rPr>
                <w:rFonts w:ascii="Liberation Serif" w:hAnsi="Liberation Serif"/>
                <w:bCs/>
              </w:rPr>
              <w:lastRenderedPageBreak/>
              <w:t>Нормативно-правовое обеспечение программы</w:t>
            </w:r>
          </w:p>
          <w:p w14:paraId="1CBE2B6E" w14:textId="77777777" w:rsidR="00DE2CCC" w:rsidRPr="00CF51F4" w:rsidRDefault="00DE2CCC" w:rsidP="00DE2CCC">
            <w:pPr>
              <w:pStyle w:val="11"/>
              <w:shd w:val="clear" w:color="auto" w:fill="auto"/>
              <w:ind w:firstLine="426"/>
              <w:rPr>
                <w:rFonts w:ascii="Liberation Serif" w:hAnsi="Liberation Serif"/>
                <w:b/>
              </w:rPr>
            </w:pPr>
          </w:p>
          <w:p w14:paraId="5F82E634" w14:textId="77777777" w:rsidR="00DE2CCC" w:rsidRPr="00CF51F4" w:rsidRDefault="00DE2CCC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</w:p>
        </w:tc>
        <w:tc>
          <w:tcPr>
            <w:tcW w:w="13041" w:type="dxa"/>
          </w:tcPr>
          <w:p w14:paraId="74B42592" w14:textId="25A784B1" w:rsidR="00DE2CCC" w:rsidRPr="00CF51F4" w:rsidRDefault="00DE2CCC" w:rsidP="00DE2CCC">
            <w:pPr>
              <w:ind w:firstLine="426"/>
              <w:jc w:val="both"/>
            </w:pPr>
            <w:r w:rsidRPr="00CF51F4">
              <w:t xml:space="preserve">Программа разработана в соответствии законодательству Российской Федерации и законодательству Свердловской области: </w:t>
            </w:r>
          </w:p>
          <w:p w14:paraId="474DA3FB" w14:textId="42B0A698" w:rsidR="006F3BC9" w:rsidRPr="00CF51F4" w:rsidRDefault="00574548" w:rsidP="00574548">
            <w:pPr>
              <w:shd w:val="clear" w:color="auto" w:fill="FFFFFF"/>
              <w:ind w:left="360"/>
              <w:jc w:val="both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 xml:space="preserve">- </w:t>
            </w:r>
            <w:r w:rsidR="006F3BC9" w:rsidRPr="00CF51F4">
              <w:rPr>
                <w:rFonts w:eastAsia="Times New Roman"/>
              </w:rPr>
              <w:t xml:space="preserve">Конституция Российской Федерации. </w:t>
            </w:r>
          </w:p>
          <w:p w14:paraId="5FB6DE47" w14:textId="5B615B58" w:rsidR="00DE2CCC" w:rsidRPr="00CF51F4" w:rsidRDefault="00574548" w:rsidP="00574548">
            <w:pPr>
              <w:shd w:val="clear" w:color="auto" w:fill="FFFFFF"/>
              <w:ind w:left="360"/>
              <w:jc w:val="both"/>
              <w:rPr>
                <w:rFonts w:eastAsia="Times New Roman"/>
              </w:rPr>
            </w:pPr>
            <w:r w:rsidRPr="00CF51F4">
              <w:t xml:space="preserve">- </w:t>
            </w:r>
            <w:hyperlink r:id="rId6" w:history="1">
              <w:r w:rsidR="00DE2CCC" w:rsidRPr="00CF51F4">
                <w:rPr>
                  <w:rStyle w:val="a5"/>
                  <w:color w:val="auto"/>
                  <w:u w:val="none"/>
                </w:rPr>
                <w:t>Федеральный закон от 29.12.2012 № 273-ФЗ «Об образовании в Российской Федерации</w:t>
              </w:r>
            </w:hyperlink>
            <w:r w:rsidR="00DE2CCC" w:rsidRPr="00CF51F4">
              <w:rPr>
                <w:rFonts w:eastAsia="Times New Roman"/>
                <w:bCs/>
              </w:rPr>
              <w:t>».</w:t>
            </w:r>
          </w:p>
          <w:p w14:paraId="057A3CD0" w14:textId="5984A19B" w:rsidR="00DE2CCC" w:rsidRPr="00CF51F4" w:rsidRDefault="00574548" w:rsidP="00574548">
            <w:pPr>
              <w:shd w:val="clear" w:color="auto" w:fill="FFFFFF"/>
              <w:ind w:left="360"/>
              <w:jc w:val="both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 xml:space="preserve">- </w:t>
            </w:r>
            <w:r w:rsidR="00DE2CCC" w:rsidRPr="00CF51F4">
              <w:rPr>
                <w:rFonts w:eastAsia="Times New Roman"/>
              </w:rPr>
              <w:t>Федеральный закон от 24.06.1999 года ФЗ-№120 «Об основах системы профилактики безнадзорности и правонарушений несовершеннолетних».</w:t>
            </w:r>
          </w:p>
          <w:p w14:paraId="3D7BA412" w14:textId="7958534E" w:rsidR="00DE2CCC" w:rsidRPr="00CF51F4" w:rsidRDefault="00574548" w:rsidP="00574548">
            <w:pPr>
              <w:shd w:val="clear" w:color="auto" w:fill="FFFFFF"/>
              <w:ind w:left="360"/>
              <w:jc w:val="both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 xml:space="preserve">- </w:t>
            </w:r>
            <w:r w:rsidR="00DE2CCC" w:rsidRPr="00CF51F4">
              <w:rPr>
                <w:rFonts w:eastAsia="Times New Roman"/>
              </w:rPr>
              <w:t>Федеральный закон от 24.07.98 №124 «Об основных гарантиях прав ребенка в Российской Федерации».</w:t>
            </w:r>
          </w:p>
          <w:p w14:paraId="4B521C55" w14:textId="03BD3332" w:rsidR="00DE2CCC" w:rsidRPr="00CF51F4" w:rsidRDefault="00574548" w:rsidP="00574548">
            <w:pPr>
              <w:pStyle w:val="11"/>
              <w:shd w:val="clear" w:color="auto" w:fill="auto"/>
              <w:ind w:left="360" w:firstLine="0"/>
              <w:jc w:val="both"/>
              <w:rPr>
                <w:rFonts w:ascii="Liberation Serif" w:eastAsiaTheme="minorHAnsi" w:hAnsi="Liberation Serif"/>
                <w:shd w:val="clear" w:color="auto" w:fill="FFFFFF"/>
              </w:rPr>
            </w:pPr>
            <w:r w:rsidRPr="00CF51F4">
              <w:rPr>
                <w:rFonts w:ascii="Liberation Serif" w:hAnsi="Liberation Serif"/>
              </w:rPr>
              <w:t xml:space="preserve">- </w:t>
            </w:r>
            <w:hyperlink r:id="rId7" w:history="1">
              <w:r w:rsidR="00DE2CCC" w:rsidRPr="00CF51F4">
                <w:rPr>
                  <w:rFonts w:ascii="Liberation Serif" w:eastAsiaTheme="minorHAnsi" w:hAnsi="Liberation Serif"/>
                  <w:shd w:val="clear" w:color="auto" w:fill="FFFFFF"/>
                </w:rPr>
                <w:t>Законом Свердловской области от 23 октября 1995 года N 28-ОЗ "О защите прав ребенка"</w:t>
              </w:r>
            </w:hyperlink>
            <w:r w:rsidR="00DE2CCC" w:rsidRPr="00CF51F4">
              <w:rPr>
                <w:rFonts w:ascii="Liberation Serif" w:eastAsiaTheme="minorHAnsi" w:hAnsi="Liberation Serif"/>
                <w:shd w:val="clear" w:color="auto" w:fill="FFFFFF"/>
              </w:rPr>
              <w:t>, </w:t>
            </w:r>
          </w:p>
          <w:p w14:paraId="2815C1E5" w14:textId="585DC2FB" w:rsidR="00DE2CCC" w:rsidRPr="00CF51F4" w:rsidRDefault="00574548" w:rsidP="00574548">
            <w:pPr>
              <w:pStyle w:val="11"/>
              <w:shd w:val="clear" w:color="auto" w:fill="auto"/>
              <w:ind w:left="360" w:firstLine="0"/>
              <w:jc w:val="both"/>
              <w:rPr>
                <w:rFonts w:ascii="Liberation Serif" w:eastAsiaTheme="minorHAnsi" w:hAnsi="Liberation Serif"/>
                <w:shd w:val="clear" w:color="auto" w:fill="FFFFFF"/>
              </w:rPr>
            </w:pPr>
            <w:r w:rsidRPr="00CF51F4">
              <w:rPr>
                <w:rFonts w:ascii="Liberation Serif" w:hAnsi="Liberation Serif"/>
              </w:rPr>
              <w:t xml:space="preserve">- </w:t>
            </w:r>
            <w:hyperlink r:id="rId8" w:history="1">
              <w:r w:rsidR="00DE2CCC" w:rsidRPr="00CF51F4">
                <w:rPr>
                  <w:rFonts w:ascii="Liberation Serif" w:eastAsiaTheme="minorHAnsi" w:hAnsi="Liberation Serif"/>
                  <w:shd w:val="clear" w:color="auto" w:fill="FFFFFF"/>
                </w:rPr>
                <w:t>Законом Свердловской области от 28 ноября 2001 года N 58-ОЗ "О профилактике безнадзорности</w:t>
              </w:r>
              <w:r w:rsidR="00EC0D55" w:rsidRPr="00CF51F4">
                <w:rPr>
                  <w:rFonts w:ascii="Liberation Serif" w:eastAsiaTheme="minorHAnsi" w:hAnsi="Liberation Serif"/>
                  <w:shd w:val="clear" w:color="auto" w:fill="FFFFFF"/>
                </w:rPr>
                <w:t xml:space="preserve">                           </w:t>
              </w:r>
              <w:r w:rsidR="00DE2CCC" w:rsidRPr="00CF51F4">
                <w:rPr>
                  <w:rFonts w:ascii="Liberation Serif" w:eastAsiaTheme="minorHAnsi" w:hAnsi="Liberation Serif"/>
                  <w:shd w:val="clear" w:color="auto" w:fill="FFFFFF"/>
                </w:rPr>
                <w:t xml:space="preserve"> и правонарушений несовершеннолетних в Свердловской области"</w:t>
              </w:r>
            </w:hyperlink>
            <w:r w:rsidR="00DE2CCC" w:rsidRPr="00CF51F4">
              <w:rPr>
                <w:rFonts w:ascii="Liberation Serif" w:eastAsiaTheme="minorHAnsi" w:hAnsi="Liberation Serif"/>
                <w:shd w:val="clear" w:color="auto" w:fill="FFFFFF"/>
              </w:rPr>
              <w:t>.</w:t>
            </w:r>
          </w:p>
          <w:p w14:paraId="3BC6416B" w14:textId="5B32692A" w:rsidR="00DE2CCC" w:rsidRPr="00CF51F4" w:rsidRDefault="00574548" w:rsidP="00574548">
            <w:pPr>
              <w:shd w:val="clear" w:color="auto" w:fill="FFFFFF"/>
              <w:ind w:left="360"/>
              <w:jc w:val="both"/>
            </w:pPr>
            <w:r w:rsidRPr="00CF51F4">
              <w:rPr>
                <w:rFonts w:eastAsia="Times New Roman"/>
              </w:rPr>
              <w:t xml:space="preserve">- </w:t>
            </w:r>
            <w:r w:rsidR="00DE2CCC" w:rsidRPr="00CF51F4">
              <w:rPr>
                <w:rFonts w:eastAsia="Times New Roman"/>
              </w:rPr>
              <w:t>Уставы образовательных учреждений городского округа Краснотурьинск.</w:t>
            </w:r>
          </w:p>
        </w:tc>
      </w:tr>
      <w:tr w:rsidR="006F7D3C" w:rsidRPr="00CF51F4" w14:paraId="7A9B80F6" w14:textId="77777777" w:rsidTr="006A6C45">
        <w:trPr>
          <w:trHeight w:hRule="exact" w:val="706"/>
        </w:trPr>
        <w:tc>
          <w:tcPr>
            <w:tcW w:w="2263" w:type="dxa"/>
          </w:tcPr>
          <w:p w14:paraId="44C87274" w14:textId="45E44258" w:rsidR="006F7D3C" w:rsidRPr="00CF51F4" w:rsidRDefault="006F7D3C" w:rsidP="006F7D3C">
            <w:pPr>
              <w:pStyle w:val="11"/>
              <w:shd w:val="clear" w:color="auto" w:fill="auto"/>
              <w:ind w:firstLine="0"/>
              <w:rPr>
                <w:rFonts w:ascii="Liberation Serif" w:hAnsi="Liberation Serif"/>
                <w:bCs/>
              </w:rPr>
            </w:pPr>
            <w:r w:rsidRPr="00CF51F4">
              <w:rPr>
                <w:rFonts w:ascii="Liberation Serif" w:hAnsi="Liberation Serif"/>
                <w:color w:val="000000"/>
              </w:rPr>
              <w:t>финансирование программы</w:t>
            </w:r>
          </w:p>
        </w:tc>
        <w:tc>
          <w:tcPr>
            <w:tcW w:w="13041" w:type="dxa"/>
          </w:tcPr>
          <w:p w14:paraId="58DB92CC" w14:textId="290765D8" w:rsidR="006F7D3C" w:rsidRPr="00CF51F4" w:rsidRDefault="006F7D3C" w:rsidP="006F7D3C">
            <w:pPr>
              <w:ind w:firstLine="426"/>
              <w:jc w:val="both"/>
            </w:pPr>
            <w:r w:rsidRPr="00CF51F4">
              <w:rPr>
                <w:color w:val="000000"/>
              </w:rPr>
              <w:t>Дополнительного финансирования реализаци</w:t>
            </w:r>
            <w:r w:rsidR="006A6C45" w:rsidRPr="00CF51F4">
              <w:rPr>
                <w:color w:val="000000"/>
              </w:rPr>
              <w:t>я</w:t>
            </w:r>
            <w:r w:rsidRPr="00CF51F4">
              <w:rPr>
                <w:color w:val="000000"/>
              </w:rPr>
              <w:t xml:space="preserve"> программы не требует</w:t>
            </w:r>
          </w:p>
        </w:tc>
      </w:tr>
      <w:tr w:rsidR="00D21D11" w:rsidRPr="00CF51F4" w14:paraId="5996D6B2" w14:textId="77777777" w:rsidTr="00D935FE">
        <w:trPr>
          <w:trHeight w:hRule="exact" w:val="993"/>
        </w:trPr>
        <w:tc>
          <w:tcPr>
            <w:tcW w:w="2263" w:type="dxa"/>
          </w:tcPr>
          <w:p w14:paraId="2B53C7AC" w14:textId="77777777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Целевые индикаторы</w:t>
            </w:r>
          </w:p>
        </w:tc>
        <w:tc>
          <w:tcPr>
            <w:tcW w:w="13041" w:type="dxa"/>
          </w:tcPr>
          <w:p w14:paraId="481FEE9F" w14:textId="77777777" w:rsidR="00D21D11" w:rsidRPr="00CF51F4" w:rsidRDefault="00D21D11" w:rsidP="00D21D11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312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количество преступлений, совершенных несовершеннолетними;</w:t>
            </w:r>
          </w:p>
          <w:p w14:paraId="0C121B23" w14:textId="77777777" w:rsidR="00D21D11" w:rsidRPr="00CF51F4" w:rsidRDefault="00D21D11" w:rsidP="00D21D11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312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количество несовершеннолетних, находящихся на учете;</w:t>
            </w:r>
          </w:p>
          <w:p w14:paraId="192C7525" w14:textId="7F9E9A8B" w:rsidR="00D21D11" w:rsidRPr="00CF51F4" w:rsidRDefault="00D21D11" w:rsidP="00D935FE">
            <w:pPr>
              <w:pStyle w:val="a9"/>
              <w:numPr>
                <w:ilvl w:val="0"/>
                <w:numId w:val="10"/>
              </w:numPr>
              <w:shd w:val="clear" w:color="auto" w:fill="auto"/>
              <w:tabs>
                <w:tab w:val="left" w:pos="312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количество семей, состоящих на учёте;</w:t>
            </w:r>
          </w:p>
        </w:tc>
      </w:tr>
      <w:tr w:rsidR="00D21D11" w:rsidRPr="00CF51F4" w14:paraId="795ED0D4" w14:textId="77777777" w:rsidTr="00D935FE">
        <w:trPr>
          <w:trHeight w:hRule="exact" w:val="723"/>
        </w:trPr>
        <w:tc>
          <w:tcPr>
            <w:tcW w:w="2263" w:type="dxa"/>
          </w:tcPr>
          <w:p w14:paraId="0AB744BB" w14:textId="77777777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Сроки реализации программы</w:t>
            </w:r>
          </w:p>
        </w:tc>
        <w:tc>
          <w:tcPr>
            <w:tcW w:w="13041" w:type="dxa"/>
          </w:tcPr>
          <w:p w14:paraId="33D47A26" w14:textId="251F4DB4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2021 - 202</w:t>
            </w:r>
            <w:r w:rsidR="00BD689D" w:rsidRPr="00CF51F4">
              <w:rPr>
                <w:rFonts w:ascii="Liberation Serif" w:hAnsi="Liberation Serif"/>
              </w:rPr>
              <w:t>4</w:t>
            </w:r>
            <w:r w:rsidRPr="00CF51F4">
              <w:rPr>
                <w:rFonts w:ascii="Liberation Serif" w:hAnsi="Liberation Serif"/>
              </w:rPr>
              <w:t xml:space="preserve"> годы</w:t>
            </w:r>
          </w:p>
        </w:tc>
      </w:tr>
      <w:tr w:rsidR="00D21D11" w:rsidRPr="00CF51F4" w14:paraId="1B1F9DF3" w14:textId="77777777" w:rsidTr="006A6C45">
        <w:trPr>
          <w:trHeight w:hRule="exact" w:val="3249"/>
        </w:trPr>
        <w:tc>
          <w:tcPr>
            <w:tcW w:w="2263" w:type="dxa"/>
          </w:tcPr>
          <w:p w14:paraId="457E4ABA" w14:textId="77777777" w:rsidR="00D21D11" w:rsidRPr="00CF51F4" w:rsidRDefault="00D21D11" w:rsidP="00F27C51">
            <w:pPr>
              <w:pStyle w:val="a9"/>
              <w:shd w:val="clear" w:color="auto" w:fill="auto"/>
              <w:ind w:firstLine="0"/>
              <w:jc w:val="both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Ожидаемые результаты реализации программы</w:t>
            </w:r>
          </w:p>
        </w:tc>
        <w:tc>
          <w:tcPr>
            <w:tcW w:w="13041" w:type="dxa"/>
          </w:tcPr>
          <w:p w14:paraId="1905A933" w14:textId="77777777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реализация программы позволит:</w:t>
            </w:r>
          </w:p>
          <w:p w14:paraId="0938C506" w14:textId="77777777" w:rsidR="00D21D11" w:rsidRPr="00CF51F4" w:rsidRDefault="00D21D11" w:rsidP="00F27C51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снизить количество безнадзорных детей, находящихся на учете;</w:t>
            </w:r>
          </w:p>
          <w:p w14:paraId="61EB3332" w14:textId="77777777" w:rsidR="00D21D11" w:rsidRPr="00CF51F4" w:rsidRDefault="00D21D11" w:rsidP="00F27C51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организовать работу по формированию правовой культуры несовершеннолетних;</w:t>
            </w:r>
          </w:p>
          <w:p w14:paraId="1717F1F6" w14:textId="77777777" w:rsidR="00D21D11" w:rsidRPr="00CF51F4" w:rsidRDefault="00D21D11" w:rsidP="00F27C51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снизить количество преступлений, совершенных несовершеннолетними или при их участии;</w:t>
            </w:r>
          </w:p>
          <w:p w14:paraId="0CAA3A52" w14:textId="77777777" w:rsidR="00D21D11" w:rsidRPr="00CF51F4" w:rsidRDefault="00D21D11" w:rsidP="00F27C51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снизить количество семей, находящихся на учете;</w:t>
            </w:r>
          </w:p>
          <w:p w14:paraId="798C07FE" w14:textId="77777777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- повысить эффективность межведомственного взаимодействия органов и учреждений системы профилактики безнадзорности и правонарушений несовершеннолетних;</w:t>
            </w:r>
          </w:p>
          <w:p w14:paraId="0C1BA1EC" w14:textId="7E6A30A6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 xml:space="preserve">- </w:t>
            </w:r>
            <w:r w:rsidR="006A6C45" w:rsidRPr="00CF51F4">
              <w:rPr>
                <w:rFonts w:ascii="Liberation Serif" w:hAnsi="Liberation Serif"/>
              </w:rPr>
              <w:t>повысить</w:t>
            </w:r>
            <w:r w:rsidR="00581851" w:rsidRPr="00CF51F4">
              <w:rPr>
                <w:rFonts w:ascii="Liberation Serif" w:hAnsi="Liberation Serif"/>
              </w:rPr>
              <w:t xml:space="preserve"> уров</w:t>
            </w:r>
            <w:r w:rsidR="006A6C45" w:rsidRPr="00CF51F4">
              <w:rPr>
                <w:rFonts w:ascii="Liberation Serif" w:hAnsi="Liberation Serif"/>
              </w:rPr>
              <w:t>ень</w:t>
            </w:r>
            <w:r w:rsidRPr="00CF51F4">
              <w:rPr>
                <w:rFonts w:ascii="Liberation Serif" w:hAnsi="Liberation Serif"/>
              </w:rPr>
              <w:t xml:space="preserve"> правовой культуры несовершеннолетних, совершенствовани</w:t>
            </w:r>
            <w:r w:rsidR="00581851" w:rsidRPr="00CF51F4">
              <w:rPr>
                <w:rFonts w:ascii="Liberation Serif" w:hAnsi="Liberation Serif"/>
              </w:rPr>
              <w:t>е</w:t>
            </w:r>
            <w:r w:rsidRPr="00CF51F4">
              <w:rPr>
                <w:rFonts w:ascii="Liberation Serif" w:hAnsi="Liberation Serif"/>
              </w:rPr>
              <w:t xml:space="preserve"> форм физкультурно-оздоровительной работы с подростками, находящимися в трудной жизненной ситуации.</w:t>
            </w:r>
          </w:p>
        </w:tc>
      </w:tr>
      <w:tr w:rsidR="00D21D11" w:rsidRPr="00CF51F4" w14:paraId="7800FD3C" w14:textId="77777777" w:rsidTr="00D935FE">
        <w:trPr>
          <w:trHeight w:hRule="exact" w:val="712"/>
        </w:trPr>
        <w:tc>
          <w:tcPr>
            <w:tcW w:w="2263" w:type="dxa"/>
          </w:tcPr>
          <w:p w14:paraId="26FB2422" w14:textId="77777777" w:rsidR="00D21D11" w:rsidRPr="00CF51F4" w:rsidRDefault="00D21D11" w:rsidP="00F27C51">
            <w:pPr>
              <w:pStyle w:val="a9"/>
              <w:shd w:val="clear" w:color="auto" w:fill="auto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Разработчик программы</w:t>
            </w:r>
          </w:p>
        </w:tc>
        <w:tc>
          <w:tcPr>
            <w:tcW w:w="13041" w:type="dxa"/>
          </w:tcPr>
          <w:p w14:paraId="0BA5F051" w14:textId="4435E6E5" w:rsidR="00D21D11" w:rsidRPr="00CF51F4" w:rsidRDefault="00581851" w:rsidP="00F27C51">
            <w:pPr>
              <w:pStyle w:val="a9"/>
              <w:shd w:val="clear" w:color="auto" w:fill="auto"/>
              <w:spacing w:after="240"/>
              <w:ind w:firstLine="0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Муниципальное автономное учреждение «Центр развития и мониторинга образовательных учреждений городского округа Краснотурьинск»</w:t>
            </w:r>
          </w:p>
        </w:tc>
      </w:tr>
    </w:tbl>
    <w:p w14:paraId="161EABCF" w14:textId="7CEFBADF" w:rsidR="00BD1AD1" w:rsidRDefault="00BD1AD1" w:rsidP="000F5DD8">
      <w:pPr>
        <w:spacing w:after="219" w:line="1" w:lineRule="exact"/>
      </w:pPr>
    </w:p>
    <w:p w14:paraId="13E10024" w14:textId="77777777" w:rsidR="00BD1AD1" w:rsidRDefault="00BD1AD1" w:rsidP="000F5DD8">
      <w:pPr>
        <w:spacing w:after="219" w:line="1" w:lineRule="exact"/>
      </w:pPr>
    </w:p>
    <w:p w14:paraId="04B233AD" w14:textId="77777777" w:rsidR="000F5DD8" w:rsidRPr="00CF51F4" w:rsidRDefault="000F5DD8" w:rsidP="0015748C">
      <w:pPr>
        <w:pStyle w:val="13"/>
        <w:keepNext/>
        <w:keepLines/>
        <w:numPr>
          <w:ilvl w:val="0"/>
          <w:numId w:val="4"/>
        </w:numPr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bookmarkStart w:id="1" w:name="bookmark1"/>
      <w:bookmarkStart w:id="2" w:name="bookmark0"/>
      <w:r w:rsidRPr="00CF51F4">
        <w:rPr>
          <w:rFonts w:ascii="Liberation Serif" w:hAnsi="Liberation Serif"/>
        </w:rPr>
        <w:lastRenderedPageBreak/>
        <w:t>Характеристика текущего состояния сферы реализации программы, основные проблемы в указанной сфере</w:t>
      </w:r>
      <w:bookmarkEnd w:id="1"/>
      <w:bookmarkEnd w:id="2"/>
    </w:p>
    <w:p w14:paraId="4627E526" w14:textId="75573AF8" w:rsidR="005D106F" w:rsidRPr="00CF51F4" w:rsidRDefault="005D106F" w:rsidP="0015748C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  <w:sz w:val="28"/>
          <w:szCs w:val="28"/>
        </w:rPr>
        <w:t>В настоящее время ведущую роль в деле предотвращения правонарушений подростков и коррекции</w:t>
      </w:r>
      <w:r w:rsidR="0015748C" w:rsidRPr="00CF51F4">
        <w:rPr>
          <w:rFonts w:ascii="Liberation Serif" w:hAnsi="Liberation Serif"/>
          <w:sz w:val="28"/>
          <w:szCs w:val="28"/>
        </w:rPr>
        <w:t xml:space="preserve">                                            </w:t>
      </w:r>
      <w:r w:rsidRPr="00CF51F4">
        <w:rPr>
          <w:rFonts w:ascii="Liberation Serif" w:hAnsi="Liberation Serif"/>
          <w:sz w:val="28"/>
          <w:szCs w:val="28"/>
        </w:rPr>
        <w:t xml:space="preserve"> их противоправного поведения продолжает играть общеобразовательная школа. Во многом это обусловлено тем, что</w:t>
      </w:r>
      <w:r w:rsidR="0015748C" w:rsidRPr="00CF51F4">
        <w:rPr>
          <w:rFonts w:ascii="Liberation Serif" w:hAnsi="Liberation Serif"/>
          <w:sz w:val="28"/>
          <w:szCs w:val="28"/>
        </w:rPr>
        <w:t xml:space="preserve">                      </w:t>
      </w:r>
      <w:r w:rsidRPr="00CF51F4">
        <w:rPr>
          <w:rFonts w:ascii="Liberation Serif" w:hAnsi="Liberation Serif"/>
          <w:sz w:val="28"/>
          <w:szCs w:val="28"/>
        </w:rPr>
        <w:t xml:space="preserve"> на современном этапе развития российского образования школа стала открытой социально-педагогической системой, распространяющей свое влияние не только на своих учащихся и их родителей, но и на весь окружающий социум. Воспитательная работа - неотъемлемая часть всего учебного процесса. Федеральным законом от 24 июня 1999 года</w:t>
      </w:r>
      <w:r w:rsidR="0015748C" w:rsidRPr="00CF51F4">
        <w:rPr>
          <w:rFonts w:ascii="Liberation Serif" w:hAnsi="Liberation Serif"/>
          <w:sz w:val="28"/>
          <w:szCs w:val="28"/>
        </w:rPr>
        <w:t xml:space="preserve">                        </w:t>
      </w:r>
      <w:r w:rsidRPr="00CF51F4">
        <w:rPr>
          <w:rFonts w:ascii="Liberation Serif" w:hAnsi="Liberation Serif"/>
          <w:sz w:val="28"/>
          <w:szCs w:val="28"/>
        </w:rPr>
        <w:t xml:space="preserve"> № 120 - ФЗ «Об основах системы профилактики безнадзорности и правонарушений несовершеннолетних» определена система органов и учреждений профилактики.</w:t>
      </w:r>
      <w:r w:rsidRPr="00CF51F4">
        <w:rPr>
          <w:rFonts w:ascii="Liberation Serif" w:hAnsi="Liberation Serif"/>
        </w:rPr>
        <w:t xml:space="preserve"> </w:t>
      </w:r>
    </w:p>
    <w:p w14:paraId="038EAC17" w14:textId="77777777" w:rsidR="005D106F" w:rsidRPr="00CF51F4" w:rsidRDefault="005D106F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В образовательных учреждениях городского округа Краснотурьинск взаимодействие с органами и учреждениями системы профилактики безнадзорности и правонарушений несовершеннолетних в последние годы позволила достичь определенных положительных результатов:</w:t>
      </w:r>
    </w:p>
    <w:p w14:paraId="136C9433" w14:textId="77777777" w:rsidR="005D106F" w:rsidRPr="00CF51F4" w:rsidRDefault="005D106F" w:rsidP="0015748C">
      <w:pPr>
        <w:pStyle w:val="11"/>
        <w:numPr>
          <w:ilvl w:val="0"/>
          <w:numId w:val="5"/>
        </w:numPr>
        <w:shd w:val="clear" w:color="auto" w:fill="auto"/>
        <w:tabs>
          <w:tab w:val="left" w:pos="993"/>
          <w:tab w:val="left" w:pos="1419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Совершенствуется межведомственное взаимодействие субъектов профилактики.</w:t>
      </w:r>
    </w:p>
    <w:p w14:paraId="477E1197" w14:textId="14E88C9C" w:rsidR="005D106F" w:rsidRPr="00CF51F4" w:rsidRDefault="005D106F" w:rsidP="0015748C">
      <w:pPr>
        <w:pStyle w:val="11"/>
        <w:numPr>
          <w:ilvl w:val="0"/>
          <w:numId w:val="5"/>
        </w:numPr>
        <w:shd w:val="clear" w:color="auto" w:fill="auto"/>
        <w:tabs>
          <w:tab w:val="left" w:pos="993"/>
          <w:tab w:val="left" w:pos="1419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 xml:space="preserve"> На территории городского округа Краснотурьинск организована индивидуальная профилактическая работа</w:t>
      </w:r>
      <w:r w:rsidR="00EC0D55" w:rsidRPr="00CF51F4">
        <w:rPr>
          <w:rFonts w:ascii="Liberation Serif" w:hAnsi="Liberation Serif"/>
        </w:rPr>
        <w:t xml:space="preserve">                                 </w:t>
      </w:r>
      <w:r w:rsidRPr="00CF51F4">
        <w:rPr>
          <w:rFonts w:ascii="Liberation Serif" w:hAnsi="Liberation Serif"/>
        </w:rPr>
        <w:t xml:space="preserve"> с семьями и детьми, находящимися в социально-опасном положении.</w:t>
      </w:r>
    </w:p>
    <w:p w14:paraId="4A759603" w14:textId="017D988D" w:rsidR="005D106F" w:rsidRPr="00CF51F4" w:rsidRDefault="005D106F" w:rsidP="0015748C">
      <w:pPr>
        <w:pStyle w:val="11"/>
        <w:numPr>
          <w:ilvl w:val="0"/>
          <w:numId w:val="5"/>
        </w:numPr>
        <w:shd w:val="clear" w:color="auto" w:fill="auto"/>
        <w:tabs>
          <w:tab w:val="left" w:pos="993"/>
          <w:tab w:val="left" w:pos="1419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 xml:space="preserve">Организовано ведение персонифицированного учета несовершеннолетних обучающихся. </w:t>
      </w:r>
    </w:p>
    <w:p w14:paraId="106AC168" w14:textId="1FB27E9C" w:rsidR="00E8707B" w:rsidRPr="00CF51F4" w:rsidRDefault="00E8707B" w:rsidP="0015748C">
      <w:pPr>
        <w:pStyle w:val="ae"/>
        <w:tabs>
          <w:tab w:val="left" w:pos="993"/>
        </w:tabs>
        <w:spacing w:before="0" w:beforeAutospacing="0" w:after="0" w:afterAutospacing="0"/>
        <w:ind w:left="993"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CF51F4">
        <w:rPr>
          <w:rFonts w:ascii="Liberation Serif" w:hAnsi="Liberation Serif"/>
          <w:color w:val="000000"/>
          <w:sz w:val="28"/>
          <w:szCs w:val="28"/>
        </w:rPr>
        <w:t xml:space="preserve">Проблема подростковой преступности в настоящее время одна из наиболее актуальных в обществе. Основными социальными факторами, способствующими совершению подростками преступлений, </w:t>
      </w:r>
      <w:r w:rsidR="00FA3231" w:rsidRPr="00CF51F4">
        <w:rPr>
          <w:rFonts w:ascii="Liberation Serif" w:hAnsi="Liberation Serif"/>
          <w:color w:val="000000"/>
          <w:sz w:val="28"/>
          <w:szCs w:val="28"/>
        </w:rPr>
        <w:t>являются: неблагополучная</w:t>
      </w:r>
      <w:r w:rsidRPr="00CF51F4">
        <w:rPr>
          <w:rFonts w:ascii="Liberation Serif" w:hAnsi="Liberation Serif"/>
          <w:color w:val="000000"/>
          <w:sz w:val="28"/>
          <w:szCs w:val="28"/>
        </w:rPr>
        <w:t xml:space="preserve"> обстановка в семье, незанятость общественно-полезным трудом, не достаточная организованность досуговой сферы.</w:t>
      </w:r>
    </w:p>
    <w:p w14:paraId="6A8A7265" w14:textId="36C38058" w:rsidR="00E8707B" w:rsidRPr="00CF51F4" w:rsidRDefault="00E8707B" w:rsidP="0015748C">
      <w:pPr>
        <w:pStyle w:val="ae"/>
        <w:tabs>
          <w:tab w:val="left" w:pos="993"/>
        </w:tabs>
        <w:spacing w:before="0" w:beforeAutospacing="0" w:after="0" w:afterAutospacing="0"/>
        <w:ind w:left="993"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CF51F4">
        <w:rPr>
          <w:rFonts w:ascii="Liberation Serif" w:hAnsi="Liberation Serif"/>
          <w:color w:val="000000"/>
          <w:sz w:val="28"/>
          <w:szCs w:val="28"/>
        </w:rPr>
        <w:t xml:space="preserve">В течение 2020 года сотрудниками субъектов профилактики городского округа Краснотурьинск принимались меры, направленные на стабилизацию ситуации, связанной с подростковой преступностью, с учетом </w:t>
      </w:r>
      <w:r w:rsidR="00222A33" w:rsidRPr="00CF51F4">
        <w:rPr>
          <w:rFonts w:ascii="Liberation Serif" w:hAnsi="Liberation Serif"/>
          <w:color w:val="000000"/>
          <w:sz w:val="28"/>
          <w:szCs w:val="28"/>
        </w:rPr>
        <w:t>факторов,</w:t>
      </w:r>
      <w:r w:rsidRPr="00CF51F4">
        <w:rPr>
          <w:rFonts w:ascii="Liberation Serif" w:hAnsi="Liberation Serif"/>
          <w:color w:val="000000"/>
          <w:sz w:val="28"/>
          <w:szCs w:val="28"/>
        </w:rPr>
        <w:t xml:space="preserve"> влияющих на ее уровень. </w:t>
      </w:r>
    </w:p>
    <w:p w14:paraId="2D005F05" w14:textId="3680B4A7" w:rsidR="00222A33" w:rsidRPr="00CF51F4" w:rsidRDefault="00E8707B" w:rsidP="0015748C">
      <w:pPr>
        <w:tabs>
          <w:tab w:val="left" w:pos="993"/>
        </w:tabs>
        <w:spacing w:after="0"/>
        <w:ind w:left="993" w:firstLine="708"/>
        <w:jc w:val="both"/>
        <w:rPr>
          <w:color w:val="000000"/>
        </w:rPr>
      </w:pPr>
      <w:r w:rsidRPr="00CF51F4">
        <w:rPr>
          <w:color w:val="000000"/>
        </w:rPr>
        <w:t xml:space="preserve">Проведенной профилактической работой не удалось добиться положительных результатов - </w:t>
      </w:r>
      <w:r w:rsidR="00222A33" w:rsidRPr="00CF51F4">
        <w:t xml:space="preserve">по данным информационного центра ГУ МВД России по Свердловской области по итогам 12 месяцев 2020 года на территории городского округа Краснотурьинск несовершеннолетними совершено </w:t>
      </w:r>
      <w:r w:rsidR="00222A33" w:rsidRPr="00CF51F4">
        <w:rPr>
          <w:color w:val="000000"/>
        </w:rPr>
        <w:t>49 преступлений (2019 – 34, рост 44,1%).</w:t>
      </w:r>
    </w:p>
    <w:p w14:paraId="09869AB8" w14:textId="0887CD66" w:rsidR="002B7DF3" w:rsidRPr="00CF51F4" w:rsidRDefault="002B7DF3" w:rsidP="0015748C">
      <w:pPr>
        <w:tabs>
          <w:tab w:val="left" w:pos="993"/>
        </w:tabs>
        <w:spacing w:after="0"/>
        <w:ind w:left="993" w:firstLine="708"/>
        <w:jc w:val="both"/>
        <w:rPr>
          <w:color w:val="000000"/>
        </w:rPr>
      </w:pPr>
      <w:r w:rsidRPr="00CF51F4">
        <w:rPr>
          <w:color w:val="000000"/>
        </w:rPr>
        <w:t xml:space="preserve">Наблюдается небольшой рост числа несовершеннолетних, совершивших преступления – 37 (2019-35, рост 5,4%) подростка, из которых 8 несовершеннолетних являются иногородними лицами, 9 преступлений совершено группами несовершеннолетних (2019-6), 13 преступлений совершены в смешанными группами (2019-7) </w:t>
      </w:r>
    </w:p>
    <w:p w14:paraId="70294B7F" w14:textId="030744DD" w:rsidR="002B7DF3" w:rsidRPr="00CF51F4" w:rsidRDefault="002B7DF3" w:rsidP="0015748C">
      <w:pPr>
        <w:pStyle w:val="ac"/>
        <w:tabs>
          <w:tab w:val="left" w:pos="993"/>
        </w:tabs>
        <w:spacing w:after="0"/>
        <w:ind w:left="993" w:firstLine="708"/>
        <w:jc w:val="both"/>
        <w:rPr>
          <w:rFonts w:ascii="Liberation Serif" w:hAnsi="Liberation Serif"/>
          <w:sz w:val="28"/>
          <w:szCs w:val="28"/>
        </w:rPr>
      </w:pPr>
      <w:r w:rsidRPr="00CF51F4">
        <w:rPr>
          <w:rFonts w:ascii="Liberation Serif" w:hAnsi="Liberation Serif"/>
          <w:sz w:val="28"/>
          <w:szCs w:val="28"/>
        </w:rPr>
        <w:t>На данный момент на учете ПДН МО МВД России «</w:t>
      </w:r>
      <w:proofErr w:type="spellStart"/>
      <w:r w:rsidRPr="00CF51F4">
        <w:rPr>
          <w:rFonts w:ascii="Liberation Serif" w:hAnsi="Liberation Serif"/>
          <w:sz w:val="28"/>
          <w:szCs w:val="28"/>
        </w:rPr>
        <w:t>Краснотурьинский</w:t>
      </w:r>
      <w:proofErr w:type="spellEnd"/>
      <w:r w:rsidRPr="00CF51F4">
        <w:rPr>
          <w:rFonts w:ascii="Liberation Serif" w:hAnsi="Liberation Serif"/>
          <w:sz w:val="28"/>
          <w:szCs w:val="28"/>
        </w:rPr>
        <w:t xml:space="preserve">» состоят несовершеннолетние, которые </w:t>
      </w:r>
      <w:r w:rsidR="006F3BC9" w:rsidRPr="00CF51F4">
        <w:rPr>
          <w:rFonts w:ascii="Liberation Serif" w:hAnsi="Liberation Serif"/>
          <w:sz w:val="28"/>
          <w:szCs w:val="28"/>
        </w:rPr>
        <w:t xml:space="preserve">после проведения с ними профилактических мероприятий </w:t>
      </w:r>
      <w:r w:rsidRPr="00CF51F4">
        <w:rPr>
          <w:rFonts w:ascii="Liberation Serif" w:hAnsi="Liberation Serif"/>
          <w:sz w:val="28"/>
          <w:szCs w:val="28"/>
        </w:rPr>
        <w:t>каких-либо выводов не сделали, склонны</w:t>
      </w:r>
      <w:r w:rsidR="00E849CF" w:rsidRPr="00CF51F4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CF51F4">
        <w:rPr>
          <w:rFonts w:ascii="Liberation Serif" w:hAnsi="Liberation Serif"/>
          <w:sz w:val="28"/>
          <w:szCs w:val="28"/>
        </w:rPr>
        <w:t>к совершению преступлений</w:t>
      </w:r>
      <w:r w:rsidR="00EC0D55" w:rsidRPr="00CF51F4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CF51F4">
        <w:rPr>
          <w:rFonts w:ascii="Liberation Serif" w:hAnsi="Liberation Serif"/>
          <w:sz w:val="28"/>
          <w:szCs w:val="28"/>
        </w:rPr>
        <w:t>и административных правонарушений в связи с чем данные лица взяты под особый контроль со стороны всех субъектов профилактики</w:t>
      </w:r>
      <w:r w:rsidR="00E8707B" w:rsidRPr="00CF51F4">
        <w:rPr>
          <w:rFonts w:ascii="Liberation Serif" w:hAnsi="Liberation Serif"/>
          <w:sz w:val="28"/>
          <w:szCs w:val="28"/>
        </w:rPr>
        <w:t>.</w:t>
      </w:r>
    </w:p>
    <w:p w14:paraId="1FF5DF90" w14:textId="4B3D989B" w:rsidR="00FA3231" w:rsidRPr="00CF51F4" w:rsidRDefault="00FA3231" w:rsidP="0015748C">
      <w:pPr>
        <w:tabs>
          <w:tab w:val="left" w:pos="993"/>
        </w:tabs>
        <w:spacing w:after="0"/>
        <w:ind w:left="993" w:firstLine="708"/>
        <w:jc w:val="both"/>
      </w:pPr>
      <w:r w:rsidRPr="00CF51F4">
        <w:lastRenderedPageBreak/>
        <w:t xml:space="preserve">Всего на </w:t>
      </w:r>
      <w:r w:rsidR="00CD3D69" w:rsidRPr="00CF51F4">
        <w:t xml:space="preserve">различных видах </w:t>
      </w:r>
      <w:r w:rsidRPr="00CF51F4">
        <w:t>учет</w:t>
      </w:r>
      <w:r w:rsidR="00CD3D69" w:rsidRPr="00CF51F4">
        <w:t>а</w:t>
      </w:r>
      <w:r w:rsidRPr="00CF51F4">
        <w:t xml:space="preserve"> на конец отчетного периода – 12 месяцев 2020 года состоит </w:t>
      </w:r>
      <w:r w:rsidR="00CD3D69" w:rsidRPr="00CF51F4">
        <w:t>252</w:t>
      </w:r>
      <w:r w:rsidRPr="00CF51F4">
        <w:t xml:space="preserve"> подростка </w:t>
      </w:r>
      <w:r w:rsidR="0015748C" w:rsidRPr="00CF51F4">
        <w:t xml:space="preserve">                    </w:t>
      </w:r>
      <w:r w:rsidRPr="00CF51F4">
        <w:t>(2019-109)</w:t>
      </w:r>
      <w:r w:rsidR="00EC0D55" w:rsidRPr="00CF51F4">
        <w:t xml:space="preserve"> </w:t>
      </w:r>
      <w:r w:rsidRPr="00CF51F4">
        <w:t xml:space="preserve">и 72 родителей (2019-42), отрицательно влияющих на своих детей.       </w:t>
      </w:r>
    </w:p>
    <w:p w14:paraId="1350569F" w14:textId="0EC48A51" w:rsidR="002B7DF3" w:rsidRPr="00CF51F4" w:rsidRDefault="002B7DF3" w:rsidP="0015748C">
      <w:pPr>
        <w:tabs>
          <w:tab w:val="left" w:pos="993"/>
        </w:tabs>
        <w:spacing w:after="0"/>
        <w:ind w:left="993" w:firstLine="708"/>
        <w:jc w:val="both"/>
        <w:rPr>
          <w:color w:val="FF0000"/>
        </w:rPr>
      </w:pPr>
      <w:r w:rsidRPr="00CF51F4">
        <w:t>За каждым несовершеннолетним состоящим на учете в ПДН МО МВД России «</w:t>
      </w:r>
      <w:proofErr w:type="spellStart"/>
      <w:r w:rsidRPr="00CF51F4">
        <w:t>Краснотурьинский</w:t>
      </w:r>
      <w:proofErr w:type="spellEnd"/>
      <w:r w:rsidRPr="00CF51F4">
        <w:t>» закреплен шеф-наставник, из числа офицеров межмуниципального отдела, способных оказать положительное влияние</w:t>
      </w:r>
      <w:r w:rsidR="0015748C" w:rsidRPr="00CF51F4">
        <w:t xml:space="preserve">                                      </w:t>
      </w:r>
      <w:r w:rsidRPr="00CF51F4">
        <w:t xml:space="preserve"> на несовершеннолетних, которые регулярно осуществляют с ними профилактическую работу, не реже одного раза</w:t>
      </w:r>
      <w:r w:rsidR="0015748C" w:rsidRPr="00CF51F4">
        <w:t xml:space="preserve">                            </w:t>
      </w:r>
      <w:r w:rsidRPr="00CF51F4">
        <w:t xml:space="preserve"> в месяц подают рапорта о проделанной работе с несовершеннолетними. Также ежеквартально всех несовершеннолетних проверяют по месту жительства и проводят профилактическую работу сотрудники ОУР и ОУУП МО, рапорта</w:t>
      </w:r>
      <w:r w:rsidR="0015748C" w:rsidRPr="00CF51F4">
        <w:t xml:space="preserve">                                      </w:t>
      </w:r>
      <w:r w:rsidRPr="00CF51F4">
        <w:t xml:space="preserve"> о проделанной работе хранятся в учетно- профилактических делах несовершеннолетних.</w:t>
      </w:r>
    </w:p>
    <w:p w14:paraId="0957EB6B" w14:textId="06DE1973" w:rsidR="002B7DF3" w:rsidRPr="00CF51F4" w:rsidRDefault="002B7DF3" w:rsidP="0015748C">
      <w:pPr>
        <w:tabs>
          <w:tab w:val="left" w:pos="993"/>
        </w:tabs>
        <w:spacing w:after="0"/>
        <w:ind w:left="993" w:firstLine="708"/>
        <w:jc w:val="both"/>
        <w:rPr>
          <w:color w:val="000000"/>
        </w:rPr>
      </w:pPr>
      <w:r w:rsidRPr="00CF51F4">
        <w:rPr>
          <w:color w:val="000000"/>
          <w:sz w:val="24"/>
          <w:szCs w:val="24"/>
        </w:rPr>
        <w:t xml:space="preserve">     </w:t>
      </w:r>
      <w:r w:rsidRPr="00CF51F4">
        <w:rPr>
          <w:color w:val="000000"/>
        </w:rPr>
        <w:t>За 12 месяцев 2020 года наблюдается снижение преступности в отношении несовершеннолетних,</w:t>
      </w:r>
      <w:r w:rsidR="0015748C" w:rsidRPr="00CF51F4">
        <w:rPr>
          <w:color w:val="000000"/>
        </w:rPr>
        <w:t xml:space="preserve">                                              </w:t>
      </w:r>
      <w:r w:rsidRPr="00CF51F4">
        <w:rPr>
          <w:color w:val="000000"/>
        </w:rPr>
        <w:t xml:space="preserve"> так в отношении несовершеннолетних совершено 43 (2019-64, снижение 33,3%). В структуре преступности против несовершеннолетних преобладают преступления, связанные с привлечением родителей, по ст. 157 УК РФ, которые составляют основную массу всех преступлений - 36 (2019-44).</w:t>
      </w:r>
    </w:p>
    <w:p w14:paraId="66DDAB63" w14:textId="373DC410" w:rsidR="002B7DF3" w:rsidRPr="00CF51F4" w:rsidRDefault="002B7DF3" w:rsidP="0015748C">
      <w:pPr>
        <w:tabs>
          <w:tab w:val="left" w:pos="993"/>
        </w:tabs>
        <w:spacing w:after="0"/>
        <w:ind w:left="993" w:firstLine="708"/>
        <w:jc w:val="both"/>
      </w:pPr>
      <w:r w:rsidRPr="00CF51F4">
        <w:rPr>
          <w:sz w:val="24"/>
          <w:szCs w:val="24"/>
        </w:rPr>
        <w:t xml:space="preserve">  </w:t>
      </w:r>
      <w:r w:rsidRPr="00CF51F4">
        <w:t>Совершенно три преступления против половой неприкосновенности несовершеннолетних, данные преступления выявляются сотрудниками ПДН, совместно с сотрудниками ОУР в ходе доверительных бесед и сверки</w:t>
      </w:r>
      <w:r w:rsidR="0015748C" w:rsidRPr="00CF51F4">
        <w:t xml:space="preserve">                      </w:t>
      </w:r>
      <w:r w:rsidRPr="00CF51F4">
        <w:t xml:space="preserve"> с учреждениями здравоохранения (женскими консультациями).</w:t>
      </w:r>
    </w:p>
    <w:p w14:paraId="11505D12" w14:textId="103B93E6" w:rsidR="002B7DF3" w:rsidRPr="00CF51F4" w:rsidRDefault="00FA3231" w:rsidP="0015748C">
      <w:pPr>
        <w:tabs>
          <w:tab w:val="left" w:pos="993"/>
        </w:tabs>
        <w:spacing w:after="0"/>
        <w:ind w:left="993" w:firstLine="708"/>
        <w:jc w:val="both"/>
      </w:pPr>
      <w:r w:rsidRPr="00CF51F4">
        <w:t>З</w:t>
      </w:r>
      <w:r w:rsidR="002B7DF3" w:rsidRPr="00CF51F4">
        <w:t>а 12 месяцев 2020 года на учет поставлено 59 родителей (2019-36), снято с профилактического учета 29 (2019-21) родителей. На конец отчетного периода 2020 года на учете состоит 72 (2019-42) родителей, из которых 65 (2019-32) замеченных в употреблении алкоголя, 2 (2019-0) замеченных в употреблении наркотических средств, 3 (2019-3) имеют не снятую или непогашенную судимость, в указанных семьях воспитывается 126 (2019-87) детей, по всем семьям направлена информация во все субъекты профилактики.</w:t>
      </w:r>
    </w:p>
    <w:p w14:paraId="0963146E" w14:textId="467CCCA5" w:rsidR="002B7DF3" w:rsidRPr="00CF51F4" w:rsidRDefault="002B7DF3" w:rsidP="0015748C">
      <w:pPr>
        <w:tabs>
          <w:tab w:val="left" w:pos="993"/>
        </w:tabs>
        <w:spacing w:after="0"/>
        <w:ind w:left="993" w:firstLine="708"/>
        <w:jc w:val="both"/>
      </w:pPr>
      <w:r w:rsidRPr="00CF51F4">
        <w:rPr>
          <w:sz w:val="24"/>
          <w:szCs w:val="24"/>
        </w:rPr>
        <w:t xml:space="preserve"> </w:t>
      </w:r>
      <w:r w:rsidRPr="00CF51F4">
        <w:t>По итогам 12 месяцев 2020 года на учете состоит 15 (2019-12)  несовершеннолетних, вследствие</w:t>
      </w:r>
      <w:r w:rsidR="0015748C" w:rsidRPr="00CF51F4">
        <w:t xml:space="preserve">                                        </w:t>
      </w:r>
      <w:r w:rsidRPr="00CF51F4">
        <w:t xml:space="preserve"> не достижения возраста привлечения к уголовной ответственности, в отчетный период были поставлены</w:t>
      </w:r>
      <w:r w:rsidR="0015748C" w:rsidRPr="00CF51F4">
        <w:t xml:space="preserve">                                                </w:t>
      </w:r>
      <w:r w:rsidRPr="00CF51F4">
        <w:t xml:space="preserve"> на профилактический учет 13 несовершеннолетних (2019-15), </w:t>
      </w:r>
      <w:r w:rsidRPr="00CF51F4">
        <w:rPr>
          <w:b/>
        </w:rPr>
        <w:t xml:space="preserve"> </w:t>
      </w:r>
      <w:r w:rsidRPr="00CF51F4">
        <w:t xml:space="preserve">из них совершили </w:t>
      </w:r>
      <w:r w:rsidR="00FA3231" w:rsidRPr="00CF51F4">
        <w:t>общественно опасные деяния</w:t>
      </w:r>
      <w:r w:rsidRPr="00CF51F4">
        <w:t xml:space="preserve"> в возрасте до 14 лет  9 (2019-15)</w:t>
      </w:r>
      <w:r w:rsidR="00FA3231" w:rsidRPr="00CF51F4">
        <w:t>.</w:t>
      </w:r>
    </w:p>
    <w:p w14:paraId="39DBC5E3" w14:textId="4562A28B" w:rsidR="002B7DF3" w:rsidRPr="00CF51F4" w:rsidRDefault="002B7DF3" w:rsidP="0015748C">
      <w:pPr>
        <w:pStyle w:val="ac"/>
        <w:tabs>
          <w:tab w:val="left" w:pos="993"/>
        </w:tabs>
        <w:spacing w:after="0"/>
        <w:ind w:left="993" w:firstLine="708"/>
        <w:jc w:val="both"/>
        <w:rPr>
          <w:rFonts w:ascii="Liberation Serif" w:hAnsi="Liberation Serif"/>
          <w:sz w:val="28"/>
          <w:szCs w:val="28"/>
        </w:rPr>
      </w:pPr>
      <w:r w:rsidRPr="00CF51F4">
        <w:rPr>
          <w:rFonts w:ascii="Liberation Serif" w:hAnsi="Liberation Serif"/>
          <w:sz w:val="28"/>
          <w:szCs w:val="28"/>
        </w:rPr>
        <w:t>За 12 месяцев 2020 года в МО МВД России «</w:t>
      </w:r>
      <w:proofErr w:type="spellStart"/>
      <w:r w:rsidRPr="00CF51F4">
        <w:rPr>
          <w:rFonts w:ascii="Liberation Serif" w:hAnsi="Liberation Serif"/>
          <w:sz w:val="28"/>
          <w:szCs w:val="28"/>
        </w:rPr>
        <w:t>Краснотурьинский</w:t>
      </w:r>
      <w:proofErr w:type="spellEnd"/>
      <w:r w:rsidRPr="00CF51F4">
        <w:rPr>
          <w:rFonts w:ascii="Liberation Serif" w:hAnsi="Liberation Serif"/>
          <w:sz w:val="28"/>
          <w:szCs w:val="28"/>
        </w:rPr>
        <w:t>», доставлено 184 несовершеннолетних (2019-203), из них 75 (2019-70) девочки, 52 (2019-62) детей в возрасте до 14 лет, в ночное время 52 (2019-62)</w:t>
      </w:r>
      <w:r w:rsidRPr="00CF51F4">
        <w:rPr>
          <w:rFonts w:ascii="Liberation Serif" w:hAnsi="Liberation Serif"/>
          <w:b/>
          <w:sz w:val="28"/>
          <w:szCs w:val="28"/>
        </w:rPr>
        <w:t xml:space="preserve"> </w:t>
      </w:r>
      <w:r w:rsidRPr="00CF51F4">
        <w:rPr>
          <w:rFonts w:ascii="Liberation Serif" w:hAnsi="Liberation Serif"/>
          <w:sz w:val="28"/>
          <w:szCs w:val="28"/>
        </w:rPr>
        <w:t>подростков. О каждом случае доставления несовершеннолетнего в ДЧ МО МВД России «</w:t>
      </w:r>
      <w:proofErr w:type="spellStart"/>
      <w:r w:rsidRPr="00CF51F4">
        <w:rPr>
          <w:rFonts w:ascii="Liberation Serif" w:hAnsi="Liberation Serif"/>
          <w:sz w:val="28"/>
          <w:szCs w:val="28"/>
        </w:rPr>
        <w:t>Краснотурьинский</w:t>
      </w:r>
      <w:proofErr w:type="spellEnd"/>
      <w:r w:rsidRPr="00CF51F4">
        <w:rPr>
          <w:rFonts w:ascii="Liberation Serif" w:hAnsi="Liberation Serif"/>
          <w:sz w:val="28"/>
          <w:szCs w:val="28"/>
        </w:rPr>
        <w:t>» сотрудниками</w:t>
      </w:r>
      <w:r w:rsidR="0015748C" w:rsidRPr="00CF51F4">
        <w:rPr>
          <w:rFonts w:ascii="Liberation Serif" w:hAnsi="Liberation Serif"/>
          <w:sz w:val="28"/>
          <w:szCs w:val="28"/>
          <w:lang w:val="ru-RU"/>
        </w:rPr>
        <w:t xml:space="preserve">                              </w:t>
      </w:r>
      <w:r w:rsidRPr="00CF51F4">
        <w:rPr>
          <w:rFonts w:ascii="Liberation Serif" w:hAnsi="Liberation Serif"/>
          <w:sz w:val="28"/>
          <w:szCs w:val="28"/>
        </w:rPr>
        <w:t xml:space="preserve"> уведомляются родители, оперативный дежурный выясняет основания доставления, составляются протоколы доставления несовершеннолетних, несовершеннолетние передаются родителям или иным законным представителям. </w:t>
      </w:r>
    </w:p>
    <w:p w14:paraId="7D48EDF7" w14:textId="3EC42785" w:rsidR="002B7DF3" w:rsidRPr="00CF51F4" w:rsidRDefault="002B7DF3" w:rsidP="0015748C">
      <w:pPr>
        <w:pStyle w:val="ac"/>
        <w:tabs>
          <w:tab w:val="left" w:pos="993"/>
        </w:tabs>
        <w:spacing w:after="0"/>
        <w:ind w:left="993" w:firstLine="708"/>
        <w:jc w:val="both"/>
        <w:rPr>
          <w:rFonts w:ascii="Liberation Serif" w:hAnsi="Liberation Serif"/>
          <w:sz w:val="28"/>
          <w:szCs w:val="28"/>
        </w:rPr>
      </w:pPr>
      <w:r w:rsidRPr="00CF51F4">
        <w:rPr>
          <w:rFonts w:ascii="Liberation Serif" w:hAnsi="Liberation Serif"/>
          <w:sz w:val="28"/>
          <w:szCs w:val="28"/>
        </w:rPr>
        <w:lastRenderedPageBreak/>
        <w:t xml:space="preserve">  С целью повышения правовой сознательности  молодежи  </w:t>
      </w:r>
      <w:r w:rsidR="002647E6" w:rsidRPr="00CF51F4">
        <w:rPr>
          <w:rFonts w:ascii="Liberation Serif" w:hAnsi="Liberation Serif"/>
          <w:sz w:val="28"/>
          <w:szCs w:val="28"/>
          <w:lang w:val="ru-RU"/>
        </w:rPr>
        <w:t xml:space="preserve">совместно с </w:t>
      </w:r>
      <w:r w:rsidRPr="00CF51F4">
        <w:rPr>
          <w:rFonts w:ascii="Liberation Serif" w:hAnsi="Liberation Serif"/>
          <w:sz w:val="28"/>
          <w:szCs w:val="28"/>
        </w:rPr>
        <w:t>сотрудниками ПДН в учебных заведениях и иных организациях проведено 145 (2019-795)  профилактических бесед на различную тематику, подготовлено 25 (2019-33) публикаций в СМИ.</w:t>
      </w:r>
    </w:p>
    <w:p w14:paraId="6E03916F" w14:textId="23385839" w:rsidR="002B7DF3" w:rsidRPr="00CF51F4" w:rsidRDefault="002B7DF3" w:rsidP="0015748C">
      <w:pPr>
        <w:tabs>
          <w:tab w:val="left" w:pos="993"/>
        </w:tabs>
        <w:spacing w:after="0"/>
        <w:ind w:left="993" w:firstLine="708"/>
        <w:jc w:val="both"/>
        <w:rPr>
          <w:color w:val="FF0000"/>
        </w:rPr>
      </w:pPr>
      <w:r w:rsidRPr="00CF51F4">
        <w:rPr>
          <w:sz w:val="24"/>
          <w:szCs w:val="24"/>
        </w:rPr>
        <w:t xml:space="preserve"> </w:t>
      </w:r>
      <w:r w:rsidRPr="00CF51F4">
        <w:t>По итогам 12 месяцев 2020 зарегистрировано 69 (2019-68) фактов уходов несовершеннолетних: из них из семьи 47 ухода (2019-16); из учреждений и организаций 20 уходов (2019-69)</w:t>
      </w:r>
      <w:r w:rsidR="002647E6" w:rsidRPr="00CF51F4">
        <w:t xml:space="preserve">. </w:t>
      </w:r>
      <w:r w:rsidRPr="00CF51F4">
        <w:t xml:space="preserve"> </w:t>
      </w:r>
      <w:r w:rsidR="002647E6" w:rsidRPr="00CF51F4">
        <w:t>П</w:t>
      </w:r>
      <w:r w:rsidRPr="00CF51F4">
        <w:t>ричина уходов желание видеться с друзьями, знакомыми и родственниками, а также не желание подчиняться режиму учреждения. По всем фактам самовольных уходов детей проведены проверки</w:t>
      </w:r>
      <w:r w:rsidR="002647E6" w:rsidRPr="00CF51F4">
        <w:t xml:space="preserve">. </w:t>
      </w:r>
      <w:r w:rsidRPr="00CF51F4">
        <w:t>Преступлений в отношении несовершеннолетних во время самовольных уходов совершено не было, также подростки во время самовольных уходов совершили 1 административное правонарушение. Вопросы самовольных уходов несовершеннолетних ежеквартально рассматриваются на заседаниях ТКДН и ЗП,</w:t>
      </w:r>
      <w:r w:rsidR="0015748C" w:rsidRPr="00CF51F4">
        <w:t xml:space="preserve">                                </w:t>
      </w:r>
      <w:r w:rsidRPr="00CF51F4">
        <w:t xml:space="preserve"> с заслушиванием директоров учреждений государственного воспитания. </w:t>
      </w:r>
      <w:r w:rsidRPr="00CF51F4">
        <w:rPr>
          <w:color w:val="000000"/>
        </w:rPr>
        <w:t>Сотрудниками УУП, ОУР, ПДН, прокуратуры на постоянной основе с данными несовершеннолетними проводятся беседы о том, что во время самовольных уходов можно стать жертвой преступления.</w:t>
      </w:r>
      <w:r w:rsidRPr="00CF51F4">
        <w:rPr>
          <w:color w:val="FF0000"/>
        </w:rPr>
        <w:t xml:space="preserve"> </w:t>
      </w:r>
      <w:r w:rsidRPr="00CF51F4">
        <w:t>На конец отчетного периода 2020 несовершеннолетних в розыске нет.</w:t>
      </w:r>
    </w:p>
    <w:p w14:paraId="28BD8439" w14:textId="26DB3444" w:rsidR="00495608" w:rsidRPr="00CF51F4" w:rsidRDefault="002B7DF3" w:rsidP="0015748C">
      <w:pPr>
        <w:tabs>
          <w:tab w:val="left" w:pos="993"/>
        </w:tabs>
        <w:spacing w:after="0"/>
        <w:ind w:left="993" w:firstLine="708"/>
        <w:jc w:val="both"/>
      </w:pPr>
      <w:r w:rsidRPr="00CF51F4">
        <w:rPr>
          <w:sz w:val="24"/>
          <w:szCs w:val="24"/>
        </w:rPr>
        <w:t xml:space="preserve">  </w:t>
      </w:r>
      <w:r w:rsidRPr="00CF51F4">
        <w:t xml:space="preserve">За 12 месяцев 2020 года на территории </w:t>
      </w:r>
      <w:r w:rsidR="009C3913" w:rsidRPr="00CF51F4">
        <w:t xml:space="preserve">городского округа </w:t>
      </w:r>
      <w:r w:rsidRPr="00CF51F4">
        <w:t>Краснотурьинск зарегистрировано 8 случаев попытки суицидов (2019-6), их них оконченных фактов нет. По всем фактам попыток суицидов направляются сообщения в психиатрическую больницу, по месту учебы, в Комиссию по делам несовершеннолетних и защите их прав,</w:t>
      </w:r>
      <w:r w:rsidR="0015748C" w:rsidRPr="00CF51F4">
        <w:t xml:space="preserve">                                          </w:t>
      </w:r>
      <w:r w:rsidRPr="00CF51F4">
        <w:t xml:space="preserve"> в «</w:t>
      </w:r>
      <w:proofErr w:type="spellStart"/>
      <w:r w:rsidRPr="00CF51F4">
        <w:t>Краснотурьинский</w:t>
      </w:r>
      <w:proofErr w:type="spellEnd"/>
      <w:r w:rsidRPr="00CF51F4">
        <w:t xml:space="preserve"> центр социального обслуживания населения», так как у них имеется  отделение психологической помощи. Все материалы, зарегистрированные по факту попыток суицида направлены в СУ СК для принятия решения. Организовано проведение мероприятий по выявлению Интернет-сайтов, направленных на пропаганду суицида, смерти, а также вовлечение несовершеннолетнего в совершение незаконных действий, создающих угрозу его жизни. Проводятся мероприятия, направленные на выявление лиц, вовлекающих несовершеннолетних в «закрытые группы смерти»</w:t>
      </w:r>
      <w:r w:rsidR="0015748C" w:rsidRPr="00CF51F4">
        <w:t xml:space="preserve">                                </w:t>
      </w:r>
      <w:r w:rsidRPr="00CF51F4">
        <w:t xml:space="preserve"> в социальных сетях сети Интернет и склоняющих их к совершению самоубийства. В случае выявления фактов принимаются все меры к документированию фактов распространения суицидальной идеологии, на предмет выявления ст.110.1, 110.2, 151.2 УК РФ. </w:t>
      </w:r>
      <w:r w:rsidR="009C3913" w:rsidRPr="00CF51F4">
        <w:t xml:space="preserve">Образовательные учреждения </w:t>
      </w:r>
      <w:r w:rsidRPr="00CF51F4">
        <w:t>информир</w:t>
      </w:r>
      <w:r w:rsidR="009C3913" w:rsidRPr="00CF51F4">
        <w:t>уют</w:t>
      </w:r>
      <w:r w:rsidRPr="00CF51F4">
        <w:t xml:space="preserve"> родителей на общешкольных собраниях</w:t>
      </w:r>
      <w:r w:rsidR="0015748C" w:rsidRPr="00CF51F4">
        <w:t xml:space="preserve">                            </w:t>
      </w:r>
      <w:r w:rsidRPr="00CF51F4">
        <w:t xml:space="preserve"> о существующих потенциальных угрозах, исходящих от сайтов, способов выявления фактов вовлечения детей</w:t>
      </w:r>
      <w:r w:rsidR="0015748C" w:rsidRPr="00CF51F4">
        <w:t xml:space="preserve">                                     </w:t>
      </w:r>
      <w:r w:rsidRPr="00CF51F4">
        <w:t xml:space="preserve"> в запрещенные группы, признаках, указывающих на склонность детей к суицидам, алгоритм действий при подтверждении  таких фактов, профилактике суицидального  поведения  с использованием общественных институтов. </w:t>
      </w:r>
      <w:r w:rsidR="009C3913" w:rsidRPr="00CF51F4">
        <w:t xml:space="preserve">                  </w:t>
      </w:r>
    </w:p>
    <w:p w14:paraId="087AF174" w14:textId="3C808C3B" w:rsidR="002B7DF3" w:rsidRPr="00CF51F4" w:rsidRDefault="002B7DF3" w:rsidP="0015748C">
      <w:pPr>
        <w:tabs>
          <w:tab w:val="left" w:pos="993"/>
        </w:tabs>
        <w:spacing w:after="0"/>
        <w:ind w:left="993" w:firstLine="708"/>
        <w:jc w:val="both"/>
      </w:pPr>
      <w:r w:rsidRPr="00CF51F4">
        <w:t>В образовательны</w:t>
      </w:r>
      <w:r w:rsidR="009C3913" w:rsidRPr="00CF51F4">
        <w:t>х</w:t>
      </w:r>
      <w:r w:rsidRPr="00CF51F4">
        <w:t xml:space="preserve"> учреждени</w:t>
      </w:r>
      <w:r w:rsidR="009C3913" w:rsidRPr="00CF51F4">
        <w:t>ях</w:t>
      </w:r>
      <w:r w:rsidRPr="00CF51F4">
        <w:t xml:space="preserve"> </w:t>
      </w:r>
      <w:r w:rsidR="009C3913" w:rsidRPr="00CF51F4">
        <w:t>оформлены информационные стенды о общероссийском детском телефоне</w:t>
      </w:r>
      <w:r w:rsidRPr="00CF51F4">
        <w:t xml:space="preserve"> доверия с единым номером (8-800-2000-122), по которому можно получить консультативно-психологическую помощь при возникновении любой сложной жизненной ситуации для несовершеннолетних, законных представителей, педагогов общеобразовательных организаций и организаций дополнительного образования.</w:t>
      </w:r>
      <w:r w:rsidR="00574548" w:rsidRPr="00CF51F4">
        <w:t xml:space="preserve"> </w:t>
      </w:r>
      <w:r w:rsidRPr="00CF51F4">
        <w:t>Проводится работа</w:t>
      </w:r>
      <w:r w:rsidR="0015748C" w:rsidRPr="00CF51F4">
        <w:t xml:space="preserve">                                                          </w:t>
      </w:r>
      <w:r w:rsidRPr="00CF51F4">
        <w:t xml:space="preserve"> </w:t>
      </w:r>
      <w:r w:rsidRPr="00CF51F4">
        <w:lastRenderedPageBreak/>
        <w:t xml:space="preserve">с несовершеннолетними, состоящими на </w:t>
      </w:r>
      <w:r w:rsidR="009C3913" w:rsidRPr="00CF51F4">
        <w:t xml:space="preserve">различных видах </w:t>
      </w:r>
      <w:r w:rsidRPr="00CF51F4">
        <w:t>учет</w:t>
      </w:r>
      <w:r w:rsidR="009C3913" w:rsidRPr="00CF51F4">
        <w:t>а</w:t>
      </w:r>
      <w:r w:rsidRPr="00CF51F4">
        <w:t xml:space="preserve"> и их законными представителями на предмет выявления проявления интереса к сообществам и группам смерти.  </w:t>
      </w:r>
    </w:p>
    <w:p w14:paraId="2A0E5D44" w14:textId="46BE82A1" w:rsidR="002B7DF3" w:rsidRPr="00CF51F4" w:rsidRDefault="002B7DF3" w:rsidP="0015748C">
      <w:pPr>
        <w:pStyle w:val="ac"/>
        <w:tabs>
          <w:tab w:val="left" w:pos="993"/>
        </w:tabs>
        <w:spacing w:after="0" w:line="0" w:lineRule="atLeast"/>
        <w:ind w:left="993" w:firstLine="708"/>
        <w:jc w:val="both"/>
        <w:rPr>
          <w:rFonts w:ascii="Liberation Serif" w:hAnsi="Liberation Serif"/>
          <w:sz w:val="28"/>
          <w:szCs w:val="28"/>
        </w:rPr>
      </w:pPr>
      <w:r w:rsidRPr="00CF51F4">
        <w:rPr>
          <w:rFonts w:ascii="Liberation Serif" w:hAnsi="Liberation Serif"/>
          <w:sz w:val="28"/>
          <w:szCs w:val="28"/>
        </w:rPr>
        <w:t>На учете по итогам 12 месяцев 2020 года состоит 1 несовершеннолетний, который  замечен</w:t>
      </w:r>
      <w:r w:rsidR="0015748C" w:rsidRPr="00CF51F4">
        <w:rPr>
          <w:rFonts w:ascii="Liberation Serif" w:hAnsi="Liberation Serif"/>
          <w:sz w:val="28"/>
          <w:szCs w:val="28"/>
          <w:lang w:val="ru-RU"/>
        </w:rPr>
        <w:t xml:space="preserve">                                                          </w:t>
      </w:r>
      <w:r w:rsidRPr="00CF51F4">
        <w:rPr>
          <w:rFonts w:ascii="Liberation Serif" w:hAnsi="Liberation Serif"/>
          <w:sz w:val="28"/>
          <w:szCs w:val="28"/>
        </w:rPr>
        <w:t xml:space="preserve"> в  правонарушениях и преступлениях  в сфере </w:t>
      </w:r>
      <w:r w:rsidR="009C3913" w:rsidRPr="00CF51F4">
        <w:rPr>
          <w:rFonts w:ascii="Liberation Serif" w:hAnsi="Liberation Serif"/>
          <w:sz w:val="28"/>
          <w:szCs w:val="28"/>
          <w:lang w:val="ru-RU"/>
        </w:rPr>
        <w:t>незаконного оборота наркотиков</w:t>
      </w:r>
      <w:r w:rsidRPr="00CF51F4">
        <w:rPr>
          <w:rFonts w:ascii="Liberation Serif" w:hAnsi="Liberation Serif"/>
          <w:sz w:val="28"/>
          <w:szCs w:val="28"/>
        </w:rPr>
        <w:t xml:space="preserve"> и  состоит 1 несовершеннолетний,  употребляющий токсические вещества путем вдыхания. Случаев  смертей от передозировки в период</w:t>
      </w:r>
      <w:r w:rsidR="0015748C" w:rsidRPr="00CF51F4">
        <w:rPr>
          <w:rFonts w:ascii="Liberation Serif" w:hAnsi="Liberation Serif"/>
          <w:sz w:val="28"/>
          <w:szCs w:val="28"/>
          <w:lang w:val="ru-RU"/>
        </w:rPr>
        <w:t xml:space="preserve">                                                          </w:t>
      </w:r>
      <w:r w:rsidRPr="00CF51F4">
        <w:rPr>
          <w:rFonts w:ascii="Liberation Serif" w:hAnsi="Liberation Serif"/>
          <w:sz w:val="28"/>
          <w:szCs w:val="28"/>
        </w:rPr>
        <w:t xml:space="preserve"> с 2017 по 2020 годы не зарегистрировано. Всем несовершеннолетним были выданы направления к наркологу. </w:t>
      </w:r>
      <w:r w:rsidR="00FA3231" w:rsidRPr="00CF51F4">
        <w:rPr>
          <w:rFonts w:ascii="Liberation Serif" w:hAnsi="Liberation Serif"/>
          <w:sz w:val="28"/>
          <w:szCs w:val="28"/>
          <w:lang w:val="ru-RU"/>
        </w:rPr>
        <w:t>О</w:t>
      </w:r>
      <w:proofErr w:type="spellStart"/>
      <w:r w:rsidR="00FA3231" w:rsidRPr="00CF51F4">
        <w:rPr>
          <w:rFonts w:ascii="Liberation Serif" w:hAnsi="Liberation Serif"/>
          <w:sz w:val="28"/>
          <w:szCs w:val="28"/>
        </w:rPr>
        <w:t>бразовательные</w:t>
      </w:r>
      <w:proofErr w:type="spellEnd"/>
      <w:r w:rsidRPr="00CF51F4">
        <w:rPr>
          <w:rFonts w:ascii="Liberation Serif" w:hAnsi="Liberation Serif"/>
          <w:sz w:val="28"/>
          <w:szCs w:val="28"/>
        </w:rPr>
        <w:t xml:space="preserve"> учреждения </w:t>
      </w:r>
      <w:r w:rsidR="00FA3231" w:rsidRPr="00CF51F4">
        <w:rPr>
          <w:rFonts w:ascii="Liberation Serif" w:hAnsi="Liberation Serif"/>
          <w:sz w:val="28"/>
          <w:szCs w:val="28"/>
        </w:rPr>
        <w:t>своевременно направляют</w:t>
      </w:r>
      <w:r w:rsidRPr="00CF51F4">
        <w:rPr>
          <w:rFonts w:ascii="Liberation Serif" w:hAnsi="Liberation Serif"/>
          <w:sz w:val="28"/>
          <w:szCs w:val="28"/>
        </w:rPr>
        <w:t xml:space="preserve">   </w:t>
      </w:r>
      <w:r w:rsidR="00FA3231" w:rsidRPr="00CF51F4">
        <w:rPr>
          <w:rFonts w:ascii="Liberation Serif" w:hAnsi="Liberation Serif"/>
          <w:sz w:val="28"/>
          <w:szCs w:val="28"/>
        </w:rPr>
        <w:t>информацию о</w:t>
      </w:r>
      <w:r w:rsidRPr="00CF51F4">
        <w:rPr>
          <w:rFonts w:ascii="Liberation Serif" w:hAnsi="Liberation Serif"/>
          <w:sz w:val="28"/>
          <w:szCs w:val="28"/>
        </w:rPr>
        <w:t xml:space="preserve"> лицах, </w:t>
      </w:r>
      <w:r w:rsidR="00FA3231" w:rsidRPr="00CF51F4">
        <w:rPr>
          <w:rFonts w:ascii="Liberation Serif" w:hAnsi="Liberation Serif"/>
          <w:sz w:val="28"/>
          <w:szCs w:val="28"/>
        </w:rPr>
        <w:t>которые, возможно,</w:t>
      </w:r>
      <w:r w:rsidRPr="00CF51F4">
        <w:rPr>
          <w:rFonts w:ascii="Liberation Serif" w:hAnsi="Liberation Serif"/>
          <w:sz w:val="28"/>
          <w:szCs w:val="28"/>
        </w:rPr>
        <w:t xml:space="preserve"> могут употреблять </w:t>
      </w:r>
      <w:r w:rsidR="00FA3231" w:rsidRPr="00CF51F4">
        <w:rPr>
          <w:rFonts w:ascii="Liberation Serif" w:hAnsi="Liberation Serif"/>
          <w:sz w:val="28"/>
          <w:szCs w:val="28"/>
        </w:rPr>
        <w:t>наркотические вещества</w:t>
      </w:r>
      <w:r w:rsidRPr="00CF51F4">
        <w:rPr>
          <w:rFonts w:ascii="Liberation Serif" w:hAnsi="Liberation Serif"/>
          <w:sz w:val="28"/>
          <w:szCs w:val="28"/>
        </w:rPr>
        <w:t>. Проблем, связанных с проведением освидетельствования несовершеннолетних не имеется, лицензия у медицинских организаций</w:t>
      </w:r>
      <w:r w:rsidR="0015748C" w:rsidRPr="00CF51F4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CF51F4">
        <w:rPr>
          <w:rFonts w:ascii="Liberation Serif" w:hAnsi="Liberation Serif"/>
          <w:sz w:val="28"/>
          <w:szCs w:val="28"/>
        </w:rPr>
        <w:t>на осуществление этой деятельности имеется. В отношении всех несовершеннолетних, замеченных в употреблении наркотических и психотропных веществ заполнены карты  персонифицированного учета, семьи и несовершеннолетние состоят на  персонифицированном учете в ТКДН и ЗП, всеми субъектами проводится профилактическая работа на основании ФЗ № 120.</w:t>
      </w:r>
    </w:p>
    <w:p w14:paraId="041CCF80" w14:textId="31B41DC3" w:rsidR="002B7DF3" w:rsidRPr="00CF51F4" w:rsidRDefault="002B7DF3" w:rsidP="0015748C">
      <w:pPr>
        <w:tabs>
          <w:tab w:val="left" w:pos="993"/>
        </w:tabs>
        <w:spacing w:after="0"/>
        <w:ind w:left="993" w:firstLine="708"/>
        <w:jc w:val="both"/>
        <w:rPr>
          <w:color w:val="FF0000"/>
        </w:rPr>
      </w:pPr>
      <w:r w:rsidRPr="00CF51F4">
        <w:t xml:space="preserve">Всего за 12 месяцев 2020 года, совместно со всеми субъектами профилактики были проведены 110 (2019-232) различных рейдов, из них в ночное время 71 (2019-113), </w:t>
      </w:r>
      <w:r w:rsidRPr="00CF51F4">
        <w:rPr>
          <w:rFonts w:eastAsia="Batang"/>
          <w:bCs/>
        </w:rPr>
        <w:t xml:space="preserve">всего сотрудниками ПДН в отчетный период составлено </w:t>
      </w:r>
      <w:r w:rsidRPr="00CF51F4">
        <w:rPr>
          <w:rFonts w:eastAsia="Batang"/>
          <w:bCs/>
          <w:color w:val="000000"/>
        </w:rPr>
        <w:t>316</w:t>
      </w:r>
      <w:r w:rsidRPr="00CF51F4">
        <w:rPr>
          <w:rFonts w:eastAsia="Batang"/>
          <w:bCs/>
        </w:rPr>
        <w:t xml:space="preserve"> административных протоколов (2019-232),</w:t>
      </w:r>
      <w:r w:rsidRPr="00CF51F4">
        <w:t xml:space="preserve"> совместно с субъектами профилактики проведены оперативно-профилактические мероприятия «Семья без наркотиков», «Беглец», «Комендантский патруль», «С ненавистью</w:t>
      </w:r>
      <w:r w:rsidR="0015748C" w:rsidRPr="00CF51F4">
        <w:t xml:space="preserve">                                    </w:t>
      </w:r>
      <w:r w:rsidRPr="00CF51F4">
        <w:t xml:space="preserve"> и </w:t>
      </w:r>
      <w:r w:rsidR="00E15A2C" w:rsidRPr="00CF51F4">
        <w:t>к</w:t>
      </w:r>
      <w:r w:rsidRPr="00CF51F4">
        <w:t>сенофобией нам не по пути»,  акция «Помоги пойти учиться» и «Сообщи, где торгуют смертью», во время которых чрезвычайных ситуаций не допущено.</w:t>
      </w:r>
    </w:p>
    <w:p w14:paraId="13CCFA77" w14:textId="77777777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Реализация мероприятий программы позволит снизить преступность несовершеннолетних, количество семей, находящихся в социально-опасном положении.</w:t>
      </w:r>
    </w:p>
    <w:p w14:paraId="653674CF" w14:textId="7700AC41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 xml:space="preserve">Необходимым условием эффективности мер профилактики является координация всех </w:t>
      </w:r>
      <w:r w:rsidR="00900E9E" w:rsidRPr="00CF51F4">
        <w:rPr>
          <w:rFonts w:ascii="Liberation Serif" w:hAnsi="Liberation Serif"/>
        </w:rPr>
        <w:t>образовательных учреждений</w:t>
      </w:r>
      <w:r w:rsidRPr="00CF51F4">
        <w:rPr>
          <w:rFonts w:ascii="Liberation Serif" w:hAnsi="Liberation Serif"/>
        </w:rPr>
        <w:t xml:space="preserve"> в </w:t>
      </w:r>
      <w:r w:rsidR="00900E9E" w:rsidRPr="00CF51F4">
        <w:rPr>
          <w:rFonts w:ascii="Liberation Serif" w:hAnsi="Liberation Serif"/>
        </w:rPr>
        <w:t>работе</w:t>
      </w:r>
      <w:r w:rsidRPr="00CF51F4">
        <w:rPr>
          <w:rFonts w:ascii="Liberation Serif" w:hAnsi="Liberation Serif"/>
        </w:rPr>
        <w:t xml:space="preserve"> единой системы профилактики. Решение обозначенных проблем невозможно осуществить</w:t>
      </w:r>
      <w:r w:rsidR="0015748C" w:rsidRPr="00CF51F4">
        <w:rPr>
          <w:rFonts w:ascii="Liberation Serif" w:hAnsi="Liberation Serif"/>
        </w:rPr>
        <w:t xml:space="preserve">                                 </w:t>
      </w:r>
      <w:r w:rsidRPr="00CF51F4">
        <w:rPr>
          <w:rFonts w:ascii="Liberation Serif" w:hAnsi="Liberation Serif"/>
        </w:rPr>
        <w:t xml:space="preserve"> в пределах одного года, поэтому разрабатывается программа «Профилактика </w:t>
      </w:r>
      <w:r w:rsidRPr="00CF51F4">
        <w:rPr>
          <w:rFonts w:ascii="Liberation Serif" w:hAnsi="Liberation Serif"/>
          <w:bCs/>
        </w:rPr>
        <w:t>безнадзорности, беспризорности</w:t>
      </w:r>
      <w:r w:rsidR="00900E9E" w:rsidRPr="00CF51F4">
        <w:rPr>
          <w:rFonts w:ascii="Liberation Serif" w:hAnsi="Liberation Serif"/>
          <w:bCs/>
        </w:rPr>
        <w:t>,</w:t>
      </w:r>
      <w:r w:rsidRPr="00CF51F4">
        <w:rPr>
          <w:rFonts w:ascii="Liberation Serif" w:hAnsi="Liberation Serif"/>
          <w:bCs/>
        </w:rPr>
        <w:t xml:space="preserve"> правонарушений и преступлений среди </w:t>
      </w:r>
      <w:r w:rsidRPr="00CF51F4">
        <w:rPr>
          <w:rFonts w:ascii="Liberation Serif" w:hAnsi="Liberation Serif"/>
        </w:rPr>
        <w:t>несовершеннолетних», которая рассчитана на период 2021 - 202</w:t>
      </w:r>
      <w:r w:rsidR="00900E9E" w:rsidRPr="00CF51F4">
        <w:rPr>
          <w:rFonts w:ascii="Liberation Serif" w:hAnsi="Liberation Serif"/>
        </w:rPr>
        <w:t>4</w:t>
      </w:r>
      <w:r w:rsidRPr="00CF51F4">
        <w:rPr>
          <w:rFonts w:ascii="Liberation Serif" w:hAnsi="Liberation Serif"/>
        </w:rPr>
        <w:t xml:space="preserve"> годы.</w:t>
      </w:r>
      <w:r w:rsidR="00574548" w:rsidRPr="00CF51F4">
        <w:rPr>
          <w:rFonts w:ascii="Liberation Serif" w:hAnsi="Liberation Serif"/>
        </w:rPr>
        <w:t xml:space="preserve"> </w:t>
      </w:r>
      <w:r w:rsidRPr="00CF51F4">
        <w:rPr>
          <w:rFonts w:ascii="Liberation Serif" w:hAnsi="Liberation Serif"/>
        </w:rPr>
        <w:t>Правовой основой Программы является Федеральный закон от 24.06.1999 № 120 - ФЗ «Об основах системы профилактики безнадзорности и правонарушений несовершеннолетних».</w:t>
      </w:r>
    </w:p>
    <w:p w14:paraId="752C23A1" w14:textId="77777777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Многосторонний и объемный характер деятельности по профилактике безнадзорности и правонарушений несовершеннолетних предполагает привлечение к этой работе органов и учреждений системы профилактики, общественных организаций, их взаимодействие и координацию усилий в данном направлении.</w:t>
      </w:r>
    </w:p>
    <w:p w14:paraId="395FD00C" w14:textId="77777777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spacing w:after="220"/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Программно-целевой метод в решении проблем по профилактике безнадзорности и правонарушений несовершеннолетних позволит достигнуть успешных результатов.</w:t>
      </w:r>
    </w:p>
    <w:p w14:paraId="2BBD403E" w14:textId="77777777" w:rsidR="000F5DD8" w:rsidRPr="00CF51F4" w:rsidRDefault="000F5DD8" w:rsidP="0015748C">
      <w:pPr>
        <w:pStyle w:val="13"/>
        <w:keepNext/>
        <w:keepLines/>
        <w:numPr>
          <w:ilvl w:val="0"/>
          <w:numId w:val="4"/>
        </w:numPr>
        <w:shd w:val="clear" w:color="auto" w:fill="auto"/>
        <w:tabs>
          <w:tab w:val="left" w:pos="402"/>
          <w:tab w:val="left" w:pos="993"/>
        </w:tabs>
        <w:ind w:left="993" w:firstLine="708"/>
        <w:jc w:val="both"/>
        <w:rPr>
          <w:rFonts w:ascii="Liberation Serif" w:hAnsi="Liberation Serif"/>
        </w:rPr>
      </w:pPr>
      <w:bookmarkStart w:id="3" w:name="bookmark3"/>
      <w:bookmarkStart w:id="4" w:name="bookmark2"/>
      <w:r w:rsidRPr="00CF51F4">
        <w:rPr>
          <w:rFonts w:ascii="Liberation Serif" w:hAnsi="Liberation Serif"/>
        </w:rPr>
        <w:lastRenderedPageBreak/>
        <w:t>Приоритеты, цели, задачи и целевые индикаторы, результаты, этапы и сроки реализации программы</w:t>
      </w:r>
      <w:bookmarkEnd w:id="3"/>
      <w:bookmarkEnd w:id="4"/>
    </w:p>
    <w:p w14:paraId="165642DF" w14:textId="10ABA5E7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 xml:space="preserve">Программа «Профилактика </w:t>
      </w:r>
      <w:r w:rsidRPr="00CF51F4">
        <w:rPr>
          <w:rFonts w:ascii="Liberation Serif" w:hAnsi="Liberation Serif"/>
          <w:bCs/>
        </w:rPr>
        <w:t xml:space="preserve">безнадзорности, беспризорности правонарушений и преступлений среди </w:t>
      </w:r>
      <w:r w:rsidRPr="00CF51F4">
        <w:rPr>
          <w:rFonts w:ascii="Liberation Serif" w:hAnsi="Liberation Serif"/>
        </w:rPr>
        <w:t>несовершеннолетних на 2021-202</w:t>
      </w:r>
      <w:r w:rsidR="00BD689D" w:rsidRPr="00CF51F4">
        <w:rPr>
          <w:rFonts w:ascii="Liberation Serif" w:hAnsi="Liberation Serif"/>
        </w:rPr>
        <w:t>4</w:t>
      </w:r>
      <w:r w:rsidRPr="00CF51F4">
        <w:rPr>
          <w:rFonts w:ascii="Liberation Serif" w:hAnsi="Liberation Serif"/>
        </w:rPr>
        <w:t xml:space="preserve"> годы» соответствует стратегическим приоритетам, направленным на обеспечение профилактики безнадзорности и беспризорности несовершеннолетних на территории </w:t>
      </w:r>
      <w:r w:rsidR="00581851" w:rsidRPr="00CF51F4">
        <w:rPr>
          <w:rFonts w:ascii="Liberation Serif" w:hAnsi="Liberation Serif"/>
        </w:rPr>
        <w:t>городского округа Краснотурьинск</w:t>
      </w:r>
      <w:r w:rsidRPr="00CF51F4">
        <w:rPr>
          <w:rFonts w:ascii="Liberation Serif" w:hAnsi="Liberation Serif"/>
        </w:rPr>
        <w:t>, что способствует достижению главной цели.</w:t>
      </w:r>
    </w:p>
    <w:p w14:paraId="06502F45" w14:textId="77777777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  <w:b/>
          <w:bCs/>
        </w:rPr>
        <w:t>Цель программы:</w:t>
      </w:r>
    </w:p>
    <w:p w14:paraId="4D321DC4" w14:textId="049352E5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 xml:space="preserve">- снижение уровня беспризорности, безнадзорности и правонарушений несовершеннолетних путем реализации мер по повышению эффективности </w:t>
      </w:r>
      <w:r w:rsidR="00FF3194" w:rsidRPr="00CF51F4">
        <w:rPr>
          <w:rFonts w:ascii="Liberation Serif" w:hAnsi="Liberation Serif"/>
        </w:rPr>
        <w:t>профилактической</w:t>
      </w:r>
      <w:r w:rsidRPr="00CF51F4">
        <w:rPr>
          <w:rFonts w:ascii="Liberation Serif" w:hAnsi="Liberation Serif"/>
        </w:rPr>
        <w:t xml:space="preserve"> деятельности </w:t>
      </w:r>
      <w:r w:rsidR="00FF3194" w:rsidRPr="00CF51F4">
        <w:rPr>
          <w:rFonts w:ascii="Liberation Serif" w:hAnsi="Liberation Serif"/>
        </w:rPr>
        <w:t>образовательных учреждений</w:t>
      </w:r>
      <w:r w:rsidRPr="00CF51F4">
        <w:rPr>
          <w:rFonts w:ascii="Liberation Serif" w:hAnsi="Liberation Serif"/>
        </w:rPr>
        <w:t xml:space="preserve"> в </w:t>
      </w:r>
      <w:r w:rsidR="00581851" w:rsidRPr="00CF51F4">
        <w:rPr>
          <w:rFonts w:ascii="Liberation Serif" w:hAnsi="Liberation Serif"/>
        </w:rPr>
        <w:t>городском округе Краснотурьинск</w:t>
      </w:r>
      <w:r w:rsidRPr="00CF51F4">
        <w:rPr>
          <w:rFonts w:ascii="Liberation Serif" w:hAnsi="Liberation Serif"/>
        </w:rPr>
        <w:t>.</w:t>
      </w:r>
    </w:p>
    <w:p w14:paraId="16ACCEC8" w14:textId="77777777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  <w:b/>
          <w:bCs/>
        </w:rPr>
        <w:t>Задачи программы:</w:t>
      </w:r>
    </w:p>
    <w:p w14:paraId="7E859BAE" w14:textId="77777777" w:rsidR="000F5DD8" w:rsidRPr="00CF51F4" w:rsidRDefault="000F5DD8" w:rsidP="0015748C">
      <w:pPr>
        <w:pStyle w:val="11"/>
        <w:numPr>
          <w:ilvl w:val="0"/>
          <w:numId w:val="6"/>
        </w:numPr>
        <w:shd w:val="clear" w:color="auto" w:fill="auto"/>
        <w:tabs>
          <w:tab w:val="left" w:pos="282"/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защита прав и законных интересов детей и подростков;</w:t>
      </w:r>
    </w:p>
    <w:p w14:paraId="66B257EC" w14:textId="77777777" w:rsidR="000F5DD8" w:rsidRPr="00CF51F4" w:rsidRDefault="000F5DD8" w:rsidP="0015748C">
      <w:pPr>
        <w:pStyle w:val="11"/>
        <w:numPr>
          <w:ilvl w:val="0"/>
          <w:numId w:val="6"/>
        </w:numPr>
        <w:shd w:val="clear" w:color="auto" w:fill="auto"/>
        <w:tabs>
          <w:tab w:val="left" w:pos="282"/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снижение подростковой преступности;</w:t>
      </w:r>
    </w:p>
    <w:p w14:paraId="62E3E05C" w14:textId="77777777" w:rsidR="000F5DD8" w:rsidRPr="00CF51F4" w:rsidRDefault="000F5DD8" w:rsidP="0015748C">
      <w:pPr>
        <w:pStyle w:val="11"/>
        <w:numPr>
          <w:ilvl w:val="0"/>
          <w:numId w:val="6"/>
        </w:numPr>
        <w:shd w:val="clear" w:color="auto" w:fill="auto"/>
        <w:tabs>
          <w:tab w:val="left" w:pos="282"/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предупреждение безнадзорности и беспризорности несовершеннолетних;</w:t>
      </w:r>
    </w:p>
    <w:p w14:paraId="5B230B47" w14:textId="77777777" w:rsidR="000F5DD8" w:rsidRPr="00CF51F4" w:rsidRDefault="000F5DD8" w:rsidP="0015748C">
      <w:pPr>
        <w:pStyle w:val="11"/>
        <w:numPr>
          <w:ilvl w:val="0"/>
          <w:numId w:val="6"/>
        </w:numPr>
        <w:shd w:val="clear" w:color="auto" w:fill="auto"/>
        <w:tabs>
          <w:tab w:val="left" w:pos="282"/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обеспечение защиты прав и законных интересов детей оставшихся без попечения родителей;</w:t>
      </w:r>
    </w:p>
    <w:p w14:paraId="6A74852C" w14:textId="77777777" w:rsidR="000F5DD8" w:rsidRPr="00CF51F4" w:rsidRDefault="000F5DD8" w:rsidP="0015748C">
      <w:pPr>
        <w:pStyle w:val="11"/>
        <w:numPr>
          <w:ilvl w:val="0"/>
          <w:numId w:val="6"/>
        </w:numPr>
        <w:shd w:val="clear" w:color="auto" w:fill="auto"/>
        <w:tabs>
          <w:tab w:val="left" w:pos="282"/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социально-педагогическая реабилитация несовершеннолетних, находящихся в социально-опасном положении;</w:t>
      </w:r>
    </w:p>
    <w:p w14:paraId="1325D5C9" w14:textId="77777777" w:rsidR="000F5DD8" w:rsidRPr="00CF51F4" w:rsidRDefault="000F5DD8" w:rsidP="0015748C">
      <w:pPr>
        <w:pStyle w:val="11"/>
        <w:numPr>
          <w:ilvl w:val="0"/>
          <w:numId w:val="6"/>
        </w:numPr>
        <w:shd w:val="clear" w:color="auto" w:fill="auto"/>
        <w:tabs>
          <w:tab w:val="left" w:pos="282"/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профилактика алкоголизма и наркомании среди подростков;</w:t>
      </w:r>
    </w:p>
    <w:p w14:paraId="2D87299B" w14:textId="77777777" w:rsidR="000F5DD8" w:rsidRPr="00CF51F4" w:rsidRDefault="000F5DD8" w:rsidP="0015748C">
      <w:pPr>
        <w:pStyle w:val="11"/>
        <w:numPr>
          <w:ilvl w:val="0"/>
          <w:numId w:val="6"/>
        </w:numPr>
        <w:shd w:val="clear" w:color="auto" w:fill="auto"/>
        <w:tabs>
          <w:tab w:val="left" w:pos="282"/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социально-психологическая помощь неблагополучным семьям;</w:t>
      </w:r>
    </w:p>
    <w:p w14:paraId="3553F1E1" w14:textId="53613B2D" w:rsidR="000F5DD8" w:rsidRPr="00CF51F4" w:rsidRDefault="000F5DD8" w:rsidP="0015748C">
      <w:pPr>
        <w:pStyle w:val="11"/>
        <w:numPr>
          <w:ilvl w:val="0"/>
          <w:numId w:val="6"/>
        </w:numPr>
        <w:shd w:val="clear" w:color="auto" w:fill="auto"/>
        <w:tabs>
          <w:tab w:val="left" w:pos="282"/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 xml:space="preserve">координация деятельности </w:t>
      </w:r>
      <w:r w:rsidR="00793072" w:rsidRPr="00CF51F4">
        <w:rPr>
          <w:rFonts w:ascii="Liberation Serif" w:hAnsi="Liberation Serif"/>
        </w:rPr>
        <w:t>образовательных учреждений в сфере</w:t>
      </w:r>
      <w:r w:rsidRPr="00CF51F4">
        <w:rPr>
          <w:rFonts w:ascii="Liberation Serif" w:hAnsi="Liberation Serif"/>
        </w:rPr>
        <w:t xml:space="preserve"> профилактики безнадзорности</w:t>
      </w:r>
      <w:r w:rsidR="00E849CF" w:rsidRPr="00CF51F4">
        <w:rPr>
          <w:rFonts w:ascii="Liberation Serif" w:hAnsi="Liberation Serif"/>
        </w:rPr>
        <w:t xml:space="preserve">                                                </w:t>
      </w:r>
      <w:r w:rsidRPr="00CF51F4">
        <w:rPr>
          <w:rFonts w:ascii="Liberation Serif" w:hAnsi="Liberation Serif"/>
        </w:rPr>
        <w:t xml:space="preserve"> и правонарушений несовершеннолетних;</w:t>
      </w:r>
    </w:p>
    <w:p w14:paraId="70732505" w14:textId="77777777" w:rsidR="000F5DD8" w:rsidRPr="00CF51F4" w:rsidRDefault="000F5DD8" w:rsidP="0015748C">
      <w:pPr>
        <w:pStyle w:val="11"/>
        <w:numPr>
          <w:ilvl w:val="0"/>
          <w:numId w:val="6"/>
        </w:numPr>
        <w:shd w:val="clear" w:color="auto" w:fill="auto"/>
        <w:tabs>
          <w:tab w:val="left" w:pos="282"/>
          <w:tab w:val="left" w:pos="993"/>
        </w:tabs>
        <w:spacing w:after="220"/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выявление и пресечение фактов жестокого обращения с детьми.</w:t>
      </w:r>
    </w:p>
    <w:p w14:paraId="0C601A52" w14:textId="62297BF5" w:rsidR="000F5DD8" w:rsidRPr="00CF51F4" w:rsidRDefault="000F5DD8" w:rsidP="0015748C">
      <w:pPr>
        <w:pStyle w:val="13"/>
        <w:keepNext/>
        <w:keepLines/>
        <w:numPr>
          <w:ilvl w:val="0"/>
          <w:numId w:val="4"/>
        </w:numPr>
        <w:shd w:val="clear" w:color="auto" w:fill="auto"/>
        <w:tabs>
          <w:tab w:val="left" w:pos="402"/>
          <w:tab w:val="left" w:pos="993"/>
        </w:tabs>
        <w:ind w:left="993" w:firstLine="708"/>
        <w:jc w:val="both"/>
        <w:rPr>
          <w:rFonts w:ascii="Liberation Serif" w:hAnsi="Liberation Serif"/>
        </w:rPr>
      </w:pPr>
      <w:bookmarkStart w:id="5" w:name="bookmark5"/>
      <w:bookmarkStart w:id="6" w:name="bookmark4"/>
      <w:r w:rsidRPr="00CF51F4">
        <w:rPr>
          <w:rFonts w:ascii="Liberation Serif" w:hAnsi="Liberation Serif"/>
        </w:rPr>
        <w:t>Механизм реализации Программы</w:t>
      </w:r>
      <w:bookmarkEnd w:id="5"/>
      <w:bookmarkEnd w:id="6"/>
    </w:p>
    <w:p w14:paraId="6F2B16C0" w14:textId="6AA50FE5" w:rsidR="00574548" w:rsidRPr="00CF51F4" w:rsidRDefault="00574548" w:rsidP="001574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eastAsia="Calibri"/>
          <w:lang w:eastAsia="ru-RU"/>
        </w:rPr>
      </w:pPr>
      <w:r w:rsidRPr="00CF51F4">
        <w:rPr>
          <w:rFonts w:eastAsia="Calibri"/>
          <w:lang w:eastAsia="ru-RU"/>
        </w:rPr>
        <w:t>Реализация программы осуществляется, в рамках полномочий, муниципального органа Управление образования городского округа Краснотурьинск.</w:t>
      </w:r>
    </w:p>
    <w:p w14:paraId="6314A72E" w14:textId="595FC0F2" w:rsidR="00574548" w:rsidRPr="00CF51F4" w:rsidRDefault="00574548" w:rsidP="001574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eastAsia="Calibri"/>
          <w:lang w:eastAsia="ru-RU"/>
        </w:rPr>
      </w:pPr>
      <w:r w:rsidRPr="00CF51F4">
        <w:rPr>
          <w:rFonts w:eastAsia="Calibri"/>
          <w:lang w:eastAsia="ru-RU"/>
        </w:rPr>
        <w:t>Организационные механизмы выполнения программы основываются на принципах согласования интересов всех участников программы.</w:t>
      </w:r>
    </w:p>
    <w:p w14:paraId="2A5E6B0D" w14:textId="77777777" w:rsidR="00574548" w:rsidRPr="00CF51F4" w:rsidRDefault="00574548" w:rsidP="0015748C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708"/>
        <w:jc w:val="both"/>
        <w:rPr>
          <w:rFonts w:eastAsia="Calibri"/>
          <w:lang w:eastAsia="ru-RU"/>
        </w:rPr>
      </w:pPr>
      <w:r w:rsidRPr="00CF51F4">
        <w:rPr>
          <w:rFonts w:eastAsia="Calibri"/>
          <w:lang w:eastAsia="ru-RU"/>
        </w:rPr>
        <w:t>Исполнители муниципальной программы разрабатывают и утверждают планы мероприятий, графики выполнения мероприятий, направленных на реализацию настоящей программы.</w:t>
      </w:r>
    </w:p>
    <w:p w14:paraId="033D9550" w14:textId="42EF85CB" w:rsidR="00574548" w:rsidRPr="00CF51F4" w:rsidRDefault="00574548" w:rsidP="0015748C">
      <w:pPr>
        <w:tabs>
          <w:tab w:val="left" w:pos="993"/>
        </w:tabs>
        <w:spacing w:after="0" w:line="240" w:lineRule="auto"/>
        <w:ind w:left="993" w:firstLine="708"/>
        <w:jc w:val="both"/>
        <w:rPr>
          <w:rFonts w:eastAsia="Calibri"/>
          <w:lang w:eastAsia="ru-RU"/>
        </w:rPr>
      </w:pPr>
      <w:r w:rsidRPr="00CF51F4">
        <w:rPr>
          <w:rFonts w:eastAsia="Calibri"/>
          <w:lang w:eastAsia="ru-RU"/>
        </w:rPr>
        <w:t>Исполнитель по каждому программному мероприятию несёт ответственность за качественное и своевременное исполнение мероприятий программы.</w:t>
      </w:r>
    </w:p>
    <w:p w14:paraId="7B7188E8" w14:textId="77777777" w:rsidR="00574548" w:rsidRPr="00CF51F4" w:rsidRDefault="00574548" w:rsidP="0015748C">
      <w:pPr>
        <w:pStyle w:val="11"/>
        <w:shd w:val="clear" w:color="auto" w:fill="auto"/>
        <w:tabs>
          <w:tab w:val="left" w:pos="993"/>
        </w:tabs>
        <w:spacing w:after="220"/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Контроль за ходом реализации Программы, общее руководство и координацию работы осуществляет муниципальный орган «Управление образования городского округа Краснотурьинск»</w:t>
      </w:r>
    </w:p>
    <w:p w14:paraId="31566DFA" w14:textId="64D6BA52" w:rsidR="000F5DD8" w:rsidRPr="00CF51F4" w:rsidRDefault="000F5DD8" w:rsidP="0015748C">
      <w:pPr>
        <w:pStyle w:val="11"/>
        <w:numPr>
          <w:ilvl w:val="0"/>
          <w:numId w:val="4"/>
        </w:numPr>
        <w:shd w:val="clear" w:color="auto" w:fill="auto"/>
        <w:tabs>
          <w:tab w:val="left" w:pos="402"/>
          <w:tab w:val="left" w:pos="993"/>
        </w:tabs>
        <w:spacing w:after="120"/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  <w:b/>
          <w:bCs/>
        </w:rPr>
        <w:lastRenderedPageBreak/>
        <w:t>Сроки реализации программы</w:t>
      </w:r>
    </w:p>
    <w:p w14:paraId="3776CD77" w14:textId="70A066FF" w:rsidR="00495608" w:rsidRPr="00CF51F4" w:rsidRDefault="000F5DD8" w:rsidP="0015748C">
      <w:pPr>
        <w:shd w:val="clear" w:color="auto" w:fill="FFFFFF"/>
        <w:tabs>
          <w:tab w:val="left" w:pos="993"/>
          <w:tab w:val="left" w:pos="1276"/>
        </w:tabs>
        <w:ind w:left="993" w:firstLine="708"/>
        <w:jc w:val="both"/>
        <w:rPr>
          <w:rFonts w:eastAsia="Calibri"/>
          <w:color w:val="000000"/>
          <w:lang w:eastAsia="ru-RU"/>
        </w:rPr>
      </w:pPr>
      <w:r w:rsidRPr="00CF51F4">
        <w:t xml:space="preserve">Программа рассчитана на период </w:t>
      </w:r>
      <w:r w:rsidR="00824136" w:rsidRPr="00CF51F4">
        <w:t xml:space="preserve">три учебных года - </w:t>
      </w:r>
      <w:r w:rsidRPr="00CF51F4">
        <w:t xml:space="preserve">с </w:t>
      </w:r>
      <w:r w:rsidR="00BD2610" w:rsidRPr="00CF51F4">
        <w:t>01.09.</w:t>
      </w:r>
      <w:r w:rsidRPr="00CF51F4">
        <w:t>2021 года по</w:t>
      </w:r>
      <w:r w:rsidR="00BD2610" w:rsidRPr="00CF51F4">
        <w:t xml:space="preserve"> 30.05.</w:t>
      </w:r>
      <w:r w:rsidRPr="00CF51F4">
        <w:t>202</w:t>
      </w:r>
      <w:r w:rsidR="00BD689D" w:rsidRPr="00CF51F4">
        <w:t>4</w:t>
      </w:r>
      <w:r w:rsidRPr="00CF51F4">
        <w:t xml:space="preserve"> год.</w:t>
      </w:r>
      <w:r w:rsidR="00495608" w:rsidRPr="00CF51F4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495608" w:rsidRPr="00CF51F4">
        <w:rPr>
          <w:rFonts w:eastAsia="Calibri"/>
          <w:color w:val="000000"/>
          <w:lang w:eastAsia="ru-RU"/>
        </w:rPr>
        <w:t>Этапы реализации программы не выделяются.</w:t>
      </w:r>
    </w:p>
    <w:p w14:paraId="4F1572EF" w14:textId="6BD23FDF" w:rsidR="000F5DD8" w:rsidRPr="00CF51F4" w:rsidRDefault="000F5DD8" w:rsidP="0015748C">
      <w:pPr>
        <w:pStyle w:val="13"/>
        <w:keepNext/>
        <w:keepLines/>
        <w:numPr>
          <w:ilvl w:val="0"/>
          <w:numId w:val="4"/>
        </w:numPr>
        <w:shd w:val="clear" w:color="auto" w:fill="auto"/>
        <w:tabs>
          <w:tab w:val="left" w:pos="427"/>
          <w:tab w:val="left" w:pos="993"/>
        </w:tabs>
        <w:ind w:left="993" w:firstLine="708"/>
        <w:jc w:val="both"/>
        <w:rPr>
          <w:rFonts w:ascii="Liberation Serif" w:hAnsi="Liberation Serif"/>
        </w:rPr>
      </w:pPr>
      <w:bookmarkStart w:id="7" w:name="bookmark9"/>
      <w:bookmarkStart w:id="8" w:name="bookmark8"/>
      <w:r w:rsidRPr="00CF51F4">
        <w:rPr>
          <w:rFonts w:ascii="Liberation Serif" w:hAnsi="Liberation Serif"/>
        </w:rPr>
        <w:t>Основные мероприятия муниципальной Программы</w:t>
      </w:r>
      <w:bookmarkEnd w:id="7"/>
      <w:bookmarkEnd w:id="8"/>
    </w:p>
    <w:p w14:paraId="04E7121F" w14:textId="23E6E683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 xml:space="preserve">Мероприятия программы в соответствии с Приложением № 1 «План мероприятий по реализации программы «Профилактика </w:t>
      </w:r>
      <w:r w:rsidRPr="00CF51F4">
        <w:rPr>
          <w:rFonts w:ascii="Liberation Serif" w:hAnsi="Liberation Serif"/>
          <w:bCs/>
        </w:rPr>
        <w:t xml:space="preserve">безнадзорности, беспризорности правонарушений и преступлений </w:t>
      </w:r>
      <w:r w:rsidRPr="00CF51F4">
        <w:rPr>
          <w:rFonts w:ascii="Liberation Serif" w:hAnsi="Liberation Serif"/>
        </w:rPr>
        <w:t>несовершеннолетних</w:t>
      </w:r>
      <w:r w:rsidR="0015748C" w:rsidRPr="00CF51F4">
        <w:rPr>
          <w:rFonts w:ascii="Liberation Serif" w:hAnsi="Liberation Serif"/>
        </w:rPr>
        <w:t xml:space="preserve">                                                  </w:t>
      </w:r>
      <w:r w:rsidRPr="00CF51F4">
        <w:rPr>
          <w:rFonts w:ascii="Liberation Serif" w:hAnsi="Liberation Serif"/>
        </w:rPr>
        <w:t xml:space="preserve"> на 2021-202</w:t>
      </w:r>
      <w:r w:rsidR="00BD689D" w:rsidRPr="00CF51F4">
        <w:rPr>
          <w:rFonts w:ascii="Liberation Serif" w:hAnsi="Liberation Serif"/>
        </w:rPr>
        <w:t>4</w:t>
      </w:r>
      <w:r w:rsidRPr="00CF51F4">
        <w:rPr>
          <w:rFonts w:ascii="Liberation Serif" w:hAnsi="Liberation Serif"/>
        </w:rPr>
        <w:t xml:space="preserve"> гг.» направлены на достижение намеченной цели, решения поставленных задач и предусматривают:</w:t>
      </w:r>
    </w:p>
    <w:p w14:paraId="2FAED3D4" w14:textId="6577BDE9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- мероприятия п</w:t>
      </w:r>
      <w:r w:rsidR="00DE2CCC" w:rsidRPr="00CF51F4">
        <w:rPr>
          <w:rFonts w:ascii="Liberation Serif" w:hAnsi="Liberation Serif"/>
        </w:rPr>
        <w:t>о</w:t>
      </w:r>
      <w:r w:rsidRPr="00CF51F4">
        <w:rPr>
          <w:rFonts w:ascii="Liberation Serif" w:hAnsi="Liberation Serif"/>
        </w:rPr>
        <w:t xml:space="preserve"> организационно-методической поддержке образовательных учреждений предусматривают создание условий взаимодействия учреждений межведомственной системы и учета семей с детьми, находящихся</w:t>
      </w:r>
      <w:r w:rsidR="0015748C" w:rsidRPr="00CF51F4">
        <w:rPr>
          <w:rFonts w:ascii="Liberation Serif" w:hAnsi="Liberation Serif"/>
        </w:rPr>
        <w:t xml:space="preserve">                                </w:t>
      </w:r>
      <w:r w:rsidRPr="00CF51F4">
        <w:rPr>
          <w:rFonts w:ascii="Liberation Serif" w:hAnsi="Liberation Serif"/>
        </w:rPr>
        <w:t xml:space="preserve"> в трудной жизненной ситуации, отработку и внедрение современных технологий выявления, реабилитации</w:t>
      </w:r>
      <w:r w:rsidR="0015748C" w:rsidRPr="00CF51F4">
        <w:rPr>
          <w:rFonts w:ascii="Liberation Serif" w:hAnsi="Liberation Serif"/>
        </w:rPr>
        <w:t xml:space="preserve">                                             </w:t>
      </w:r>
      <w:r w:rsidRPr="00CF51F4">
        <w:rPr>
          <w:rFonts w:ascii="Liberation Serif" w:hAnsi="Liberation Serif"/>
        </w:rPr>
        <w:t xml:space="preserve"> и социального сопровождения неблагополучных семей и детей, информационное сопровождение образовательных учреждений по реализации мероприятий, направленных на профилактику безнадзорности и правонарушений несовершеннолетних;</w:t>
      </w:r>
    </w:p>
    <w:p w14:paraId="61013811" w14:textId="77777777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- меры по предупреждению правонарушений среди несовершеннолетних направлены на профилактику правонарушений среди детей и подростков, стабилизацию криминогенной обстановки в молодежной среде, в том числе среди школьников, совершенствование информационного обмена о несовершеннолетних, склонных к совершению повторных преступлений или допускающие административные правонарушения, включают другие специальные мероприятия;</w:t>
      </w:r>
    </w:p>
    <w:p w14:paraId="06D0CC08" w14:textId="2E85927E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spacing w:after="220"/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- мероприятия по общественно-воспитательной работе с детьми и подростками, оказавшимися в трудной жизненной ситуации, включающие организацию их досуга и полезной занятости, спортивные мероприятия, патриотическое воспитание, правовое просвещение, поддержку социально значимых общественных проектов</w:t>
      </w:r>
      <w:r w:rsidR="0015748C" w:rsidRPr="00CF51F4">
        <w:rPr>
          <w:rFonts w:ascii="Liberation Serif" w:hAnsi="Liberation Serif"/>
        </w:rPr>
        <w:t xml:space="preserve">                                       </w:t>
      </w:r>
      <w:r w:rsidRPr="00CF51F4">
        <w:rPr>
          <w:rFonts w:ascii="Liberation Serif" w:hAnsi="Liberation Serif"/>
        </w:rPr>
        <w:t xml:space="preserve"> и программ, направленных на профилактику безнадзорности и правонарушений.</w:t>
      </w:r>
    </w:p>
    <w:p w14:paraId="132FF8F2" w14:textId="40DD608E" w:rsidR="000F5DD8" w:rsidRPr="00CF51F4" w:rsidRDefault="000F5DD8" w:rsidP="0015748C">
      <w:pPr>
        <w:pStyle w:val="13"/>
        <w:keepNext/>
        <w:keepLines/>
        <w:numPr>
          <w:ilvl w:val="0"/>
          <w:numId w:val="4"/>
        </w:numPr>
        <w:shd w:val="clear" w:color="auto" w:fill="auto"/>
        <w:tabs>
          <w:tab w:val="left" w:pos="427"/>
          <w:tab w:val="left" w:pos="993"/>
        </w:tabs>
        <w:ind w:left="993" w:firstLine="708"/>
        <w:jc w:val="both"/>
        <w:rPr>
          <w:rFonts w:ascii="Liberation Serif" w:hAnsi="Liberation Serif"/>
        </w:rPr>
      </w:pPr>
      <w:bookmarkStart w:id="9" w:name="bookmark13"/>
      <w:bookmarkStart w:id="10" w:name="bookmark12"/>
      <w:r w:rsidRPr="00CF51F4">
        <w:rPr>
          <w:rFonts w:ascii="Liberation Serif" w:hAnsi="Liberation Serif"/>
        </w:rPr>
        <w:t>Оценка эффективности реализации программы</w:t>
      </w:r>
      <w:bookmarkEnd w:id="9"/>
      <w:bookmarkEnd w:id="10"/>
    </w:p>
    <w:p w14:paraId="326E0B92" w14:textId="77777777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Оценка эффективности реализации программы проводится:</w:t>
      </w:r>
    </w:p>
    <w:p w14:paraId="42BEA799" w14:textId="0F67D63C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- ежеквартальны</w:t>
      </w:r>
      <w:r w:rsidR="00E15A2C" w:rsidRPr="00CF51F4">
        <w:rPr>
          <w:rFonts w:ascii="Liberation Serif" w:hAnsi="Liberation Serif"/>
        </w:rPr>
        <w:t>й</w:t>
      </w:r>
      <w:r w:rsidRPr="00CF51F4">
        <w:rPr>
          <w:rFonts w:ascii="Liberation Serif" w:hAnsi="Liberation Serif"/>
        </w:rPr>
        <w:t xml:space="preserve"> </w:t>
      </w:r>
      <w:bookmarkStart w:id="11" w:name="_Hlk75431555"/>
      <w:r w:rsidRPr="00CF51F4">
        <w:rPr>
          <w:rFonts w:ascii="Liberation Serif" w:hAnsi="Liberation Serif"/>
        </w:rPr>
        <w:t>анализ реализации программы и данных Приложения 2 к Программе;</w:t>
      </w:r>
      <w:bookmarkEnd w:id="11"/>
    </w:p>
    <w:p w14:paraId="1D927D96" w14:textId="32160F32" w:rsidR="00E15A2C" w:rsidRPr="00CF51F4" w:rsidRDefault="00E15A2C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- ежегодный анализ реализации программы и данных Приложения 2 к Программе;</w:t>
      </w:r>
    </w:p>
    <w:p w14:paraId="27305DF8" w14:textId="733F1AFD" w:rsidR="000F5DD8" w:rsidRPr="00CF51F4" w:rsidRDefault="000F5DD8" w:rsidP="0015748C">
      <w:pPr>
        <w:pStyle w:val="11"/>
        <w:shd w:val="clear" w:color="auto" w:fill="auto"/>
        <w:tabs>
          <w:tab w:val="left" w:pos="993"/>
        </w:tabs>
        <w:ind w:left="993" w:firstLine="708"/>
        <w:jc w:val="both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 xml:space="preserve">- после окончания срока реализации программы не позднее 15 </w:t>
      </w:r>
      <w:r w:rsidR="00BD2610" w:rsidRPr="00CF51F4">
        <w:rPr>
          <w:rFonts w:ascii="Liberation Serif" w:hAnsi="Liberation Serif"/>
        </w:rPr>
        <w:t>июня</w:t>
      </w:r>
      <w:r w:rsidRPr="00CF51F4">
        <w:rPr>
          <w:rFonts w:ascii="Liberation Serif" w:hAnsi="Liberation Serif"/>
          <w:color w:val="FF0000"/>
        </w:rPr>
        <w:t xml:space="preserve"> </w:t>
      </w:r>
      <w:r w:rsidRPr="00CF51F4">
        <w:rPr>
          <w:rFonts w:ascii="Liberation Serif" w:hAnsi="Liberation Serif"/>
        </w:rPr>
        <w:t xml:space="preserve">начальнику </w:t>
      </w:r>
      <w:r w:rsidR="00506DE8" w:rsidRPr="00CF51F4">
        <w:rPr>
          <w:rFonts w:ascii="Liberation Serif" w:hAnsi="Liberation Serif"/>
        </w:rPr>
        <w:t>Управления</w:t>
      </w:r>
      <w:r w:rsidRPr="00CF51F4">
        <w:rPr>
          <w:rFonts w:ascii="Liberation Serif" w:hAnsi="Liberation Serif"/>
        </w:rPr>
        <w:t xml:space="preserve"> образования представляется итоговый отчет о реализации Программы.</w:t>
      </w:r>
    </w:p>
    <w:p w14:paraId="0FC7D7BE" w14:textId="77777777" w:rsidR="006F7D3C" w:rsidRPr="00CF51F4" w:rsidRDefault="006F7D3C" w:rsidP="001574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eastAsia="Calibri"/>
          <w:color w:val="000000"/>
          <w:lang w:eastAsia="ru-RU"/>
        </w:rPr>
      </w:pPr>
      <w:r w:rsidRPr="00CF51F4">
        <w:rPr>
          <w:rFonts w:eastAsia="Calibri"/>
          <w:color w:val="000000"/>
          <w:lang w:eastAsia="ru-RU"/>
        </w:rPr>
        <w:t>Методика оценки эффективности реализации программы представляет собой алгоритм оценки её фактической эффективности в процессе и по итогам реализации программы и основана на оценке её результативности.</w:t>
      </w:r>
    </w:p>
    <w:p w14:paraId="00AC4E8C" w14:textId="77777777" w:rsidR="006F7D3C" w:rsidRPr="00CF51F4" w:rsidRDefault="006F7D3C" w:rsidP="0015748C">
      <w:pPr>
        <w:tabs>
          <w:tab w:val="num" w:pos="-3420"/>
          <w:tab w:val="left" w:pos="993"/>
        </w:tabs>
        <w:spacing w:after="0" w:line="240" w:lineRule="auto"/>
        <w:ind w:left="993" w:firstLine="708"/>
        <w:jc w:val="both"/>
        <w:rPr>
          <w:rFonts w:eastAsia="Times New Roman"/>
          <w:color w:val="000000"/>
          <w:lang w:eastAsia="x-none"/>
        </w:rPr>
      </w:pPr>
      <w:r w:rsidRPr="00CF51F4">
        <w:rPr>
          <w:rFonts w:eastAsia="Times New Roman"/>
          <w:color w:val="000000"/>
          <w:lang w:eastAsia="x-none"/>
        </w:rPr>
        <w:lastRenderedPageBreak/>
        <w:t>Степень достижения целевого показателя (индикатора) программы (С</w:t>
      </w:r>
      <w:r w:rsidRPr="00CF51F4">
        <w:rPr>
          <w:rFonts w:eastAsia="Times New Roman"/>
          <w:color w:val="000000"/>
          <w:vertAlign w:val="subscript"/>
          <w:lang w:eastAsia="x-none"/>
        </w:rPr>
        <w:t>ДП</w:t>
      </w:r>
      <w:r w:rsidRPr="00CF51F4">
        <w:rPr>
          <w:rFonts w:eastAsia="Times New Roman"/>
          <w:color w:val="000000"/>
          <w:lang w:eastAsia="x-none"/>
        </w:rPr>
        <w:t>) рассчитывается по формуле: С</w:t>
      </w:r>
      <w:r w:rsidRPr="00CF51F4">
        <w:rPr>
          <w:rFonts w:eastAsia="Times New Roman"/>
          <w:color w:val="000000"/>
          <w:vertAlign w:val="subscript"/>
          <w:lang w:eastAsia="x-none"/>
        </w:rPr>
        <w:t>ДП</w:t>
      </w:r>
      <w:r w:rsidRPr="00CF51F4">
        <w:rPr>
          <w:rFonts w:eastAsia="Times New Roman"/>
          <w:color w:val="000000"/>
          <w:lang w:eastAsia="x-none"/>
        </w:rPr>
        <w:t xml:space="preserve"> =З</w:t>
      </w:r>
      <w:r w:rsidRPr="00CF51F4">
        <w:rPr>
          <w:rFonts w:eastAsia="Times New Roman"/>
          <w:color w:val="000000"/>
          <w:vertAlign w:val="subscript"/>
          <w:lang w:eastAsia="x-none"/>
        </w:rPr>
        <w:t>Ф</w:t>
      </w:r>
      <w:r w:rsidRPr="00CF51F4">
        <w:rPr>
          <w:rFonts w:eastAsia="Times New Roman"/>
          <w:color w:val="000000"/>
          <w:lang w:eastAsia="x-none"/>
        </w:rPr>
        <w:t>/З</w:t>
      </w:r>
      <w:r w:rsidRPr="00CF51F4">
        <w:rPr>
          <w:rFonts w:eastAsia="Times New Roman"/>
          <w:color w:val="000000"/>
          <w:vertAlign w:val="subscript"/>
          <w:lang w:eastAsia="x-none"/>
        </w:rPr>
        <w:t>П</w:t>
      </w:r>
      <w:r w:rsidRPr="00CF51F4">
        <w:rPr>
          <w:rFonts w:eastAsia="Times New Roman"/>
          <w:color w:val="000000"/>
          <w:lang w:eastAsia="x-none"/>
        </w:rPr>
        <w:t>, где:</w:t>
      </w:r>
    </w:p>
    <w:p w14:paraId="6D4DFF03" w14:textId="77777777" w:rsidR="006F7D3C" w:rsidRPr="00CF51F4" w:rsidRDefault="006F7D3C" w:rsidP="0015748C">
      <w:pPr>
        <w:tabs>
          <w:tab w:val="num" w:pos="-3420"/>
          <w:tab w:val="left" w:pos="993"/>
        </w:tabs>
        <w:spacing w:after="0" w:line="240" w:lineRule="auto"/>
        <w:ind w:left="993" w:firstLine="708"/>
        <w:jc w:val="both"/>
        <w:rPr>
          <w:rFonts w:eastAsia="Times New Roman"/>
          <w:color w:val="000000"/>
          <w:lang w:eastAsia="x-none"/>
        </w:rPr>
      </w:pPr>
      <w:r w:rsidRPr="00CF51F4">
        <w:rPr>
          <w:rFonts w:eastAsia="Times New Roman"/>
          <w:color w:val="000000"/>
          <w:lang w:eastAsia="x-none"/>
        </w:rPr>
        <w:t>З</w:t>
      </w:r>
      <w:r w:rsidRPr="00CF51F4">
        <w:rPr>
          <w:rFonts w:eastAsia="Times New Roman"/>
          <w:color w:val="000000"/>
          <w:vertAlign w:val="subscript"/>
          <w:lang w:eastAsia="x-none"/>
        </w:rPr>
        <w:t>Ф</w:t>
      </w:r>
      <w:r w:rsidRPr="00CF51F4">
        <w:rPr>
          <w:rFonts w:eastAsia="Times New Roman"/>
          <w:color w:val="000000"/>
          <w:lang w:eastAsia="x-none"/>
        </w:rPr>
        <w:t xml:space="preserve"> – фактическое значение целевого показателя (индикатора) программы;</w:t>
      </w:r>
    </w:p>
    <w:p w14:paraId="643D1218" w14:textId="77777777" w:rsidR="006F7D3C" w:rsidRPr="00CF51F4" w:rsidRDefault="006F7D3C" w:rsidP="0015748C">
      <w:pPr>
        <w:tabs>
          <w:tab w:val="num" w:pos="-3420"/>
          <w:tab w:val="left" w:pos="993"/>
        </w:tabs>
        <w:spacing w:after="0" w:line="240" w:lineRule="auto"/>
        <w:ind w:left="993" w:firstLine="708"/>
        <w:jc w:val="both"/>
        <w:rPr>
          <w:rFonts w:eastAsia="Times New Roman"/>
          <w:color w:val="000000"/>
          <w:lang w:eastAsia="x-none"/>
        </w:rPr>
      </w:pPr>
      <w:r w:rsidRPr="00CF51F4">
        <w:rPr>
          <w:rFonts w:eastAsia="Times New Roman"/>
          <w:color w:val="000000"/>
          <w:lang w:eastAsia="x-none"/>
        </w:rPr>
        <w:t>З</w:t>
      </w:r>
      <w:r w:rsidRPr="00CF51F4">
        <w:rPr>
          <w:rFonts w:eastAsia="Times New Roman"/>
          <w:color w:val="000000"/>
          <w:vertAlign w:val="subscript"/>
          <w:lang w:eastAsia="x-none"/>
        </w:rPr>
        <w:t>П</w:t>
      </w:r>
      <w:r w:rsidRPr="00CF51F4">
        <w:rPr>
          <w:rFonts w:eastAsia="Times New Roman"/>
          <w:color w:val="000000"/>
          <w:lang w:eastAsia="x-none"/>
        </w:rPr>
        <w:t xml:space="preserve"> – плановое значение целевого показателя (индикатора) программы (для целевых показателей (индикаторов), желаемой тенденцией развития которых является рост значений) или,</w:t>
      </w:r>
    </w:p>
    <w:p w14:paraId="15EC1FC7" w14:textId="77777777" w:rsidR="006F7D3C" w:rsidRPr="00CF51F4" w:rsidRDefault="006F7D3C" w:rsidP="0015748C">
      <w:pPr>
        <w:tabs>
          <w:tab w:val="num" w:pos="-3420"/>
          <w:tab w:val="left" w:pos="993"/>
        </w:tabs>
        <w:spacing w:after="0" w:line="240" w:lineRule="auto"/>
        <w:ind w:left="993" w:firstLine="708"/>
        <w:jc w:val="both"/>
        <w:rPr>
          <w:rFonts w:eastAsia="Times New Roman"/>
          <w:color w:val="000000"/>
          <w:lang w:eastAsia="x-none"/>
        </w:rPr>
      </w:pPr>
      <w:r w:rsidRPr="00CF51F4">
        <w:rPr>
          <w:rFonts w:eastAsia="Times New Roman"/>
          <w:color w:val="000000"/>
          <w:lang w:eastAsia="x-none"/>
        </w:rPr>
        <w:t>С</w:t>
      </w:r>
      <w:r w:rsidRPr="00CF51F4">
        <w:rPr>
          <w:rFonts w:eastAsia="Times New Roman"/>
          <w:color w:val="000000"/>
          <w:vertAlign w:val="subscript"/>
          <w:lang w:eastAsia="x-none"/>
        </w:rPr>
        <w:t>ДП</w:t>
      </w:r>
      <w:r w:rsidRPr="00CF51F4">
        <w:rPr>
          <w:rFonts w:eastAsia="Times New Roman"/>
          <w:color w:val="000000"/>
          <w:lang w:eastAsia="x-none"/>
        </w:rPr>
        <w:t>= З</w:t>
      </w:r>
      <w:r w:rsidRPr="00CF51F4">
        <w:rPr>
          <w:rFonts w:eastAsia="Times New Roman"/>
          <w:color w:val="000000"/>
          <w:vertAlign w:val="subscript"/>
          <w:lang w:eastAsia="x-none"/>
        </w:rPr>
        <w:t>П</w:t>
      </w:r>
      <w:r w:rsidRPr="00CF51F4">
        <w:rPr>
          <w:rFonts w:eastAsia="Times New Roman"/>
          <w:color w:val="000000"/>
          <w:lang w:eastAsia="x-none"/>
        </w:rPr>
        <w:t>/З</w:t>
      </w:r>
      <w:r w:rsidRPr="00CF51F4">
        <w:rPr>
          <w:rFonts w:eastAsia="Times New Roman"/>
          <w:color w:val="000000"/>
          <w:vertAlign w:val="subscript"/>
          <w:lang w:eastAsia="x-none"/>
        </w:rPr>
        <w:t>Ф</w:t>
      </w:r>
      <w:r w:rsidRPr="00CF51F4">
        <w:rPr>
          <w:rFonts w:eastAsia="Times New Roman"/>
          <w:color w:val="000000"/>
          <w:lang w:eastAsia="x-none"/>
        </w:rPr>
        <w:t xml:space="preserve"> (для целевых показателей (индикаторов), желаемой тенденцией развития которых является снижение значений);</w:t>
      </w:r>
    </w:p>
    <w:p w14:paraId="748AD4C3" w14:textId="77777777" w:rsidR="006F7D3C" w:rsidRPr="00CF51F4" w:rsidRDefault="006F7D3C" w:rsidP="001574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170" w:firstLine="708"/>
        <w:jc w:val="both"/>
        <w:outlineLvl w:val="1"/>
        <w:rPr>
          <w:rFonts w:eastAsia="Calibri"/>
          <w:color w:val="000000"/>
          <w:lang w:eastAsia="ru-RU"/>
        </w:rPr>
      </w:pPr>
      <w:r w:rsidRPr="00CF51F4">
        <w:rPr>
          <w:rFonts w:eastAsia="Calibri"/>
          <w:color w:val="000000"/>
          <w:lang w:eastAsia="ru-RU"/>
        </w:rPr>
        <w:t>Вывод об эффективности (неэффективности) реализации программы определяется на основании следующих критериев:</w:t>
      </w:r>
    </w:p>
    <w:p w14:paraId="0D1121B2" w14:textId="77777777" w:rsidR="006F7D3C" w:rsidRPr="004D2C8C" w:rsidRDefault="006F7D3C" w:rsidP="00EC0D5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firstLine="1545"/>
        <w:jc w:val="both"/>
        <w:outlineLvl w:val="1"/>
        <w:rPr>
          <w:rFonts w:ascii="Times New Roman" w:eastAsia="Calibri" w:hAnsi="Times New Roman"/>
          <w:color w:val="000000"/>
          <w:lang w:eastAsia="ru-RU"/>
        </w:rPr>
      </w:pPr>
    </w:p>
    <w:tbl>
      <w:tblPr>
        <w:tblW w:w="13324" w:type="dxa"/>
        <w:tblInd w:w="84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13"/>
        <w:gridCol w:w="5811"/>
      </w:tblGrid>
      <w:tr w:rsidR="006F7D3C" w:rsidRPr="00CF51F4" w14:paraId="0C037E97" w14:textId="77777777" w:rsidTr="0092217E">
        <w:trPr>
          <w:cantSplit/>
          <w:trHeight w:val="36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7005" w14:textId="77777777" w:rsidR="006F7D3C" w:rsidRPr="00CF51F4" w:rsidRDefault="006F7D3C" w:rsidP="00EC0D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 w:hanging="348"/>
              <w:rPr>
                <w:rFonts w:eastAsia="Times New Roman"/>
                <w:color w:val="000000"/>
                <w:lang w:eastAsia="ru-RU"/>
              </w:rPr>
            </w:pPr>
            <w:r w:rsidRPr="00CF51F4">
              <w:rPr>
                <w:rFonts w:eastAsia="Times New Roman"/>
                <w:color w:val="000000"/>
                <w:lang w:eastAsia="ru-RU"/>
              </w:rPr>
              <w:t>Вывод об эффективности реализации программы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45F29" w14:textId="547646DB" w:rsidR="006F7D3C" w:rsidRPr="00CF51F4" w:rsidRDefault="0015748C" w:rsidP="0015748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F51F4">
              <w:rPr>
                <w:rFonts w:eastAsia="Times New Roman"/>
                <w:color w:val="000000"/>
                <w:lang w:eastAsia="ru-RU"/>
              </w:rPr>
              <w:t xml:space="preserve">        </w:t>
            </w:r>
            <w:r w:rsidR="006F7D3C" w:rsidRPr="00CF51F4">
              <w:rPr>
                <w:rFonts w:eastAsia="Times New Roman"/>
                <w:color w:val="000000"/>
                <w:lang w:eastAsia="ru-RU"/>
              </w:rPr>
              <w:t xml:space="preserve">Критерий оценки эффективности </w:t>
            </w:r>
            <w:r w:rsidR="006F7D3C" w:rsidRPr="00CF51F4">
              <w:rPr>
                <w:rFonts w:eastAsia="Times New Roman"/>
                <w:color w:val="000000"/>
                <w:lang w:eastAsia="x-none"/>
              </w:rPr>
              <w:t>С</w:t>
            </w:r>
            <w:r w:rsidR="006F7D3C" w:rsidRPr="00CF51F4">
              <w:rPr>
                <w:rFonts w:eastAsia="Times New Roman"/>
                <w:color w:val="000000"/>
                <w:vertAlign w:val="subscript"/>
                <w:lang w:eastAsia="x-none"/>
              </w:rPr>
              <w:t>ДП</w:t>
            </w:r>
          </w:p>
        </w:tc>
      </w:tr>
      <w:tr w:rsidR="006F7D3C" w:rsidRPr="00CF51F4" w14:paraId="03087BD6" w14:textId="77777777" w:rsidTr="0092217E">
        <w:trPr>
          <w:cantSplit/>
          <w:trHeight w:val="6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C2066" w14:textId="77777777" w:rsidR="006F7D3C" w:rsidRPr="00CF51F4" w:rsidRDefault="006F7D3C" w:rsidP="00EC0D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 w:firstLine="1545"/>
              <w:rPr>
                <w:rFonts w:eastAsia="Times New Roman"/>
                <w:color w:val="000000"/>
                <w:lang w:eastAsia="ru-RU"/>
              </w:rPr>
            </w:pPr>
            <w:r w:rsidRPr="00CF51F4">
              <w:rPr>
                <w:rFonts w:eastAsia="Times New Roman"/>
                <w:color w:val="000000"/>
                <w:lang w:eastAsia="ru-RU"/>
              </w:rPr>
              <w:t>Неэффективная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D613" w14:textId="77777777" w:rsidR="006F7D3C" w:rsidRPr="00CF51F4" w:rsidRDefault="006F7D3C" w:rsidP="00EC0D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 w:firstLine="154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F51F4">
              <w:rPr>
                <w:rFonts w:eastAsia="Times New Roman"/>
                <w:color w:val="000000"/>
                <w:lang w:eastAsia="ru-RU"/>
              </w:rPr>
              <w:t>менее 0,5</w:t>
            </w:r>
          </w:p>
        </w:tc>
      </w:tr>
      <w:tr w:rsidR="006F7D3C" w:rsidRPr="00CF51F4" w14:paraId="3A245453" w14:textId="77777777" w:rsidTr="0092217E">
        <w:trPr>
          <w:cantSplit/>
          <w:trHeight w:val="6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3678D" w14:textId="77777777" w:rsidR="006F7D3C" w:rsidRPr="00CF51F4" w:rsidRDefault="006F7D3C" w:rsidP="00EC0D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/>
              <w:rPr>
                <w:rFonts w:eastAsia="Times New Roman"/>
                <w:color w:val="000000"/>
                <w:lang w:eastAsia="ru-RU"/>
              </w:rPr>
            </w:pPr>
            <w:r w:rsidRPr="00CF51F4">
              <w:rPr>
                <w:rFonts w:eastAsia="Times New Roman"/>
                <w:color w:val="000000"/>
                <w:lang w:eastAsia="ru-RU"/>
              </w:rPr>
              <w:t>Уровень эффективности удовлетворительный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8FE1" w14:textId="77777777" w:rsidR="006F7D3C" w:rsidRPr="00CF51F4" w:rsidRDefault="006F7D3C" w:rsidP="00EC0D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 w:firstLine="154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F51F4">
              <w:rPr>
                <w:rFonts w:eastAsia="Times New Roman"/>
                <w:color w:val="000000"/>
                <w:lang w:eastAsia="ru-RU"/>
              </w:rPr>
              <w:t>0,5 - 0,79</w:t>
            </w:r>
          </w:p>
        </w:tc>
      </w:tr>
      <w:tr w:rsidR="006F7D3C" w:rsidRPr="00CF51F4" w14:paraId="6A79AFE8" w14:textId="77777777" w:rsidTr="0092217E">
        <w:trPr>
          <w:cantSplit/>
          <w:trHeight w:val="6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C6BA" w14:textId="77777777" w:rsidR="006F7D3C" w:rsidRPr="00CF51F4" w:rsidRDefault="006F7D3C" w:rsidP="00EC0D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 w:firstLine="1545"/>
              <w:rPr>
                <w:rFonts w:eastAsia="Times New Roman"/>
                <w:color w:val="000000"/>
                <w:lang w:eastAsia="ru-RU"/>
              </w:rPr>
            </w:pPr>
            <w:r w:rsidRPr="00CF51F4">
              <w:rPr>
                <w:rFonts w:eastAsia="Times New Roman"/>
                <w:color w:val="000000"/>
                <w:lang w:eastAsia="ru-RU"/>
              </w:rPr>
              <w:t>Эффективная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877D" w14:textId="77777777" w:rsidR="006F7D3C" w:rsidRPr="00CF51F4" w:rsidRDefault="006F7D3C" w:rsidP="00EC0D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 w:firstLine="154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F51F4">
              <w:rPr>
                <w:rFonts w:eastAsia="Times New Roman"/>
                <w:color w:val="000000"/>
                <w:lang w:eastAsia="ru-RU"/>
              </w:rPr>
              <w:t>0,8 - 1</w:t>
            </w:r>
          </w:p>
        </w:tc>
      </w:tr>
      <w:tr w:rsidR="006F7D3C" w:rsidRPr="00CF51F4" w14:paraId="35CCD73B" w14:textId="77777777" w:rsidTr="0092217E">
        <w:trPr>
          <w:cantSplit/>
          <w:trHeight w:val="6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E4DE4" w14:textId="77777777" w:rsidR="006F7D3C" w:rsidRPr="00CF51F4" w:rsidRDefault="006F7D3C" w:rsidP="00EC0D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 w:firstLine="1545"/>
              <w:rPr>
                <w:rFonts w:eastAsia="Times New Roman"/>
                <w:color w:val="000000"/>
                <w:lang w:eastAsia="ru-RU"/>
              </w:rPr>
            </w:pPr>
            <w:r w:rsidRPr="00CF51F4">
              <w:rPr>
                <w:rFonts w:eastAsia="Times New Roman"/>
                <w:color w:val="000000"/>
                <w:lang w:eastAsia="ru-RU"/>
              </w:rPr>
              <w:t>Высокоэффективная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1247" w14:textId="77777777" w:rsidR="006F7D3C" w:rsidRPr="00CF51F4" w:rsidRDefault="006F7D3C" w:rsidP="00EC0D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993" w:firstLine="1545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F51F4">
              <w:rPr>
                <w:rFonts w:eastAsia="Times New Roman"/>
                <w:color w:val="000000"/>
                <w:lang w:eastAsia="ru-RU"/>
              </w:rPr>
              <w:t>более 1</w:t>
            </w:r>
          </w:p>
        </w:tc>
      </w:tr>
    </w:tbl>
    <w:p w14:paraId="30F3F84F" w14:textId="77777777" w:rsidR="00EF5BB7" w:rsidRPr="00495608" w:rsidRDefault="00EF5BB7" w:rsidP="00EC0D55">
      <w:pPr>
        <w:pStyle w:val="11"/>
        <w:shd w:val="clear" w:color="auto" w:fill="auto"/>
        <w:tabs>
          <w:tab w:val="left" w:pos="993"/>
        </w:tabs>
        <w:ind w:left="993" w:firstLine="1545"/>
        <w:jc w:val="both"/>
        <w:rPr>
          <w:color w:val="FF0000"/>
        </w:rPr>
      </w:pPr>
    </w:p>
    <w:p w14:paraId="003F3CFC" w14:textId="473FAD3D" w:rsidR="00EF5BB7" w:rsidRPr="00CF51F4" w:rsidRDefault="00CF51F4" w:rsidP="00CF51F4">
      <w:pPr>
        <w:pStyle w:val="ab"/>
        <w:shd w:val="clear" w:color="auto" w:fill="auto"/>
        <w:tabs>
          <w:tab w:val="left" w:pos="993"/>
        </w:tabs>
        <w:ind w:left="993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 xml:space="preserve">         </w:t>
      </w:r>
      <w:r w:rsidR="00EF5BB7" w:rsidRPr="00CF51F4">
        <w:rPr>
          <w:rFonts w:ascii="Liberation Serif" w:hAnsi="Liberation Serif"/>
        </w:rPr>
        <w:t>7. Термины, используемые в программе «Профилактика безнадзорности</w:t>
      </w:r>
      <w:r w:rsidR="00EF5BB7" w:rsidRPr="00CF51F4">
        <w:rPr>
          <w:rFonts w:ascii="Liberation Serif" w:hAnsi="Liberation Serif"/>
          <w:bCs w:val="0"/>
        </w:rPr>
        <w:t>, беспризорности,</w:t>
      </w:r>
      <w:r w:rsidRPr="00CF51F4">
        <w:rPr>
          <w:rFonts w:ascii="Liberation Serif" w:hAnsi="Liberation Serif"/>
          <w:bCs w:val="0"/>
        </w:rPr>
        <w:t xml:space="preserve"> </w:t>
      </w:r>
      <w:r w:rsidR="00EF5BB7" w:rsidRPr="00CF51F4">
        <w:rPr>
          <w:rFonts w:ascii="Liberation Serif" w:hAnsi="Liberation Serif"/>
        </w:rPr>
        <w:t>правонарушений</w:t>
      </w:r>
      <w:r w:rsidRPr="00CF51F4">
        <w:rPr>
          <w:rFonts w:ascii="Liberation Serif" w:hAnsi="Liberation Serif"/>
        </w:rPr>
        <w:t xml:space="preserve">                    </w:t>
      </w:r>
      <w:r w:rsidR="00EF5BB7" w:rsidRPr="00CF51F4">
        <w:rPr>
          <w:rFonts w:ascii="Liberation Serif" w:hAnsi="Liberation Serif"/>
          <w:bCs w:val="0"/>
        </w:rPr>
        <w:t xml:space="preserve"> и преступлений</w:t>
      </w:r>
      <w:r w:rsidR="00EF5BB7" w:rsidRPr="00CF51F4">
        <w:rPr>
          <w:rFonts w:ascii="Liberation Serif" w:hAnsi="Liberation Serif"/>
        </w:rPr>
        <w:t xml:space="preserve"> </w:t>
      </w:r>
      <w:r w:rsidR="00EF5BB7" w:rsidRPr="00CF51F4">
        <w:rPr>
          <w:rFonts w:ascii="Liberation Serif" w:hAnsi="Liberation Serif"/>
          <w:bCs w:val="0"/>
        </w:rPr>
        <w:t>среди</w:t>
      </w:r>
      <w:r w:rsidR="00EF5BB7" w:rsidRPr="00CF51F4">
        <w:rPr>
          <w:rFonts w:ascii="Liberation Serif" w:hAnsi="Liberation Serif"/>
        </w:rPr>
        <w:t xml:space="preserve"> несовершеннолетних на 2021-2024 годы»</w:t>
      </w:r>
    </w:p>
    <w:p w14:paraId="15133A55" w14:textId="77777777" w:rsidR="00EF5BB7" w:rsidRPr="00CF51F4" w:rsidRDefault="00EF5BB7" w:rsidP="00EC0D55">
      <w:pPr>
        <w:tabs>
          <w:tab w:val="left" w:pos="993"/>
        </w:tabs>
        <w:spacing w:after="0"/>
        <w:ind w:left="993" w:firstLine="1545"/>
        <w:rPr>
          <w:color w:val="FF0000"/>
        </w:rPr>
      </w:pPr>
    </w:p>
    <w:p w14:paraId="1DB19DDB" w14:textId="0998B0B3" w:rsidR="00EF5BB7" w:rsidRPr="00CF51F4" w:rsidRDefault="00EF5BB7" w:rsidP="00EC0D55">
      <w:pPr>
        <w:pStyle w:val="a7"/>
        <w:tabs>
          <w:tab w:val="left" w:pos="993"/>
        </w:tabs>
        <w:ind w:left="993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CF51F4">
        <w:rPr>
          <w:rFonts w:ascii="Liberation Serif" w:eastAsia="Times New Roman" w:hAnsi="Liberation Serif"/>
          <w:b/>
          <w:bCs/>
          <w:color w:val="000000"/>
          <w:sz w:val="28"/>
          <w:szCs w:val="28"/>
          <w:shd w:val="clear" w:color="auto" w:fill="FFFFFF"/>
          <w:lang w:eastAsia="ru-RU"/>
        </w:rPr>
        <w:t>Несовершеннолетний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– лицо, не достигшее возраста 18 лет.</w:t>
      </w:r>
    </w:p>
    <w:p w14:paraId="4201ADA3" w14:textId="41BF8856" w:rsidR="00EF5BB7" w:rsidRPr="00CF51F4" w:rsidRDefault="00EF5BB7" w:rsidP="00EC0D55">
      <w:pPr>
        <w:pStyle w:val="a7"/>
        <w:tabs>
          <w:tab w:val="left" w:pos="993"/>
        </w:tabs>
        <w:ind w:left="993"/>
        <w:jc w:val="both"/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</w:pPr>
      <w:r w:rsidRPr="00CF51F4">
        <w:rPr>
          <w:rFonts w:ascii="Liberation Serif" w:eastAsia="Times New Roman" w:hAnsi="Liberation Serif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Безнадзорный 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>– несовершеннолетний, контроль за поведением которого отсутствует вследствие неисполнения                                  или ненадлежащего исполнения обязанностей по его воспитанию, обучению и(или) содержанию со стороны родителей или иных законных представителей либо должностных лиц.</w:t>
      </w:r>
    </w:p>
    <w:p w14:paraId="556F126A" w14:textId="445B4723" w:rsidR="00EF5BB7" w:rsidRPr="00CF51F4" w:rsidRDefault="00EF5BB7" w:rsidP="00EC0D55">
      <w:pPr>
        <w:pStyle w:val="a7"/>
        <w:tabs>
          <w:tab w:val="left" w:pos="993"/>
        </w:tabs>
        <w:ind w:left="993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CF51F4">
        <w:rPr>
          <w:rFonts w:ascii="Liberation Serif" w:eastAsia="Times New Roman" w:hAnsi="Liberation Serif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Беспризорный 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>- безнадзорный, не имеющий места жительства и (или) места пребывания.</w:t>
      </w:r>
    </w:p>
    <w:p w14:paraId="2122624C" w14:textId="287D0EB5" w:rsidR="00EF5BB7" w:rsidRPr="00CF51F4" w:rsidRDefault="00EF5BB7" w:rsidP="00EC0D55">
      <w:pPr>
        <w:pStyle w:val="a7"/>
        <w:tabs>
          <w:tab w:val="left" w:pos="993"/>
        </w:tabs>
        <w:ind w:left="993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CF51F4">
        <w:rPr>
          <w:rFonts w:ascii="Liberation Serif" w:eastAsia="Times New Roman" w:hAnsi="Liberation Serif"/>
          <w:b/>
          <w:bCs/>
          <w:color w:val="000000"/>
          <w:sz w:val="28"/>
          <w:szCs w:val="28"/>
          <w:shd w:val="clear" w:color="auto" w:fill="FFFFFF"/>
          <w:lang w:eastAsia="ru-RU"/>
        </w:rPr>
        <w:t>Несовершеннолетний, находящийся в социально опасном положении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>, - лицо, которое вследствие безнадзорности                                 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действия.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 </w:t>
      </w:r>
    </w:p>
    <w:p w14:paraId="3F21C5C4" w14:textId="75701F8C" w:rsidR="00EF5BB7" w:rsidRPr="00CF51F4" w:rsidRDefault="00EF5BB7" w:rsidP="00EC0D55">
      <w:pPr>
        <w:pStyle w:val="a7"/>
        <w:tabs>
          <w:tab w:val="left" w:pos="993"/>
        </w:tabs>
        <w:ind w:left="993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CF51F4">
        <w:rPr>
          <w:rFonts w:ascii="Liberation Serif" w:eastAsia="Times New Roman" w:hAnsi="Liberation Serif"/>
          <w:b/>
          <w:bCs/>
          <w:color w:val="000000"/>
          <w:sz w:val="28"/>
          <w:szCs w:val="28"/>
          <w:shd w:val="clear" w:color="auto" w:fill="FFFFFF"/>
          <w:lang w:eastAsia="ru-RU"/>
        </w:rPr>
        <w:t>Антиобщественные действия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     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</w:p>
    <w:p w14:paraId="0DACC6F9" w14:textId="69C982D0" w:rsidR="00EF5BB7" w:rsidRPr="00CF51F4" w:rsidRDefault="00EF5BB7" w:rsidP="00EC0D55">
      <w:pPr>
        <w:pStyle w:val="a7"/>
        <w:tabs>
          <w:tab w:val="left" w:pos="993"/>
        </w:tabs>
        <w:ind w:left="993"/>
        <w:jc w:val="both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CF51F4">
        <w:rPr>
          <w:rFonts w:ascii="Liberation Serif" w:eastAsia="Times New Roman" w:hAnsi="Liberation Serif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Семья, находящаяся в социально опасном положении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>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</w:t>
      </w:r>
      <w:r w:rsidR="00495608"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>по их воспитанию, обучению и (или) содержанию и (или) отрицательно влияют на их поведение либо жестоко обращаются с ними.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 </w:t>
      </w:r>
    </w:p>
    <w:p w14:paraId="3859FEF9" w14:textId="171D4A2D" w:rsidR="00EF5BB7" w:rsidRPr="00CF51F4" w:rsidRDefault="00EF5BB7" w:rsidP="00EC0D55">
      <w:pPr>
        <w:pStyle w:val="a7"/>
        <w:tabs>
          <w:tab w:val="left" w:pos="993"/>
          <w:tab w:val="left" w:pos="1134"/>
        </w:tabs>
        <w:ind w:left="993"/>
        <w:jc w:val="both"/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</w:pPr>
      <w:r w:rsidRPr="00CF51F4">
        <w:rPr>
          <w:rFonts w:ascii="Liberation Serif" w:eastAsia="Times New Roman" w:hAnsi="Liberation Serif"/>
          <w:b/>
          <w:bCs/>
          <w:color w:val="000000"/>
          <w:sz w:val="28"/>
          <w:szCs w:val="28"/>
          <w:shd w:val="clear" w:color="auto" w:fill="FFFFFF"/>
          <w:lang w:eastAsia="ru-RU"/>
        </w:rPr>
        <w:t>Индивидуальная профилактическая работа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- деятельность по своевременному выявлению несовершеннолетних</w:t>
      </w:r>
      <w:r w:rsid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14:paraId="6F9758FE" w14:textId="6E7FBBB5" w:rsidR="00EF5BB7" w:rsidRPr="00CF51F4" w:rsidRDefault="00EF5BB7" w:rsidP="00EC0D55">
      <w:pPr>
        <w:pStyle w:val="a7"/>
        <w:tabs>
          <w:tab w:val="left" w:pos="993"/>
          <w:tab w:val="left" w:pos="1134"/>
        </w:tabs>
        <w:ind w:left="993"/>
        <w:jc w:val="both"/>
        <w:rPr>
          <w:rFonts w:ascii="Liberation Serif" w:hAnsi="Liberation Serif"/>
        </w:rPr>
      </w:pPr>
      <w:r w:rsidRPr="00CF51F4">
        <w:rPr>
          <w:rFonts w:ascii="Liberation Serif" w:eastAsia="Times New Roman" w:hAnsi="Liberation Serif"/>
          <w:b/>
          <w:bCs/>
          <w:color w:val="000000"/>
          <w:sz w:val="28"/>
          <w:szCs w:val="28"/>
          <w:shd w:val="clear" w:color="auto" w:fill="FFFFFF"/>
          <w:lang w:eastAsia="ru-RU"/>
        </w:rPr>
        <w:t>Профилактика безнадзорности и правонарушений несовершеннолетних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- система социальных, правовых, педагогических</w:t>
      </w:r>
      <w:r w:rsid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shd w:val="clear" w:color="auto" w:fill="FFFFFF"/>
          <w:lang w:eastAsia="ru-RU"/>
        </w:rPr>
        <w:t>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  <w:r w:rsidRPr="00CF51F4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 </w:t>
      </w:r>
    </w:p>
    <w:bookmarkEnd w:id="0"/>
    <w:p w14:paraId="6AF97D0D" w14:textId="77777777" w:rsidR="00EF5BB7" w:rsidRPr="00CF51F4" w:rsidRDefault="00EF5BB7" w:rsidP="00EC0D55">
      <w:pPr>
        <w:pStyle w:val="11"/>
        <w:shd w:val="clear" w:color="auto" w:fill="auto"/>
        <w:tabs>
          <w:tab w:val="left" w:pos="993"/>
        </w:tabs>
        <w:ind w:left="993" w:firstLine="0"/>
        <w:jc w:val="both"/>
        <w:rPr>
          <w:rFonts w:ascii="Liberation Serif" w:hAnsi="Liberation Serif"/>
        </w:rPr>
      </w:pPr>
    </w:p>
    <w:p w14:paraId="0591AE37" w14:textId="77777777" w:rsidR="000F5DD8" w:rsidRPr="00CF51F4" w:rsidRDefault="000F5DD8" w:rsidP="00EC0D55">
      <w:pPr>
        <w:pStyle w:val="11"/>
        <w:shd w:val="clear" w:color="auto" w:fill="auto"/>
        <w:tabs>
          <w:tab w:val="left" w:pos="993"/>
        </w:tabs>
        <w:ind w:left="993" w:firstLine="1545"/>
        <w:rPr>
          <w:rFonts w:ascii="Liberation Serif" w:hAnsi="Liberation Serif"/>
        </w:rPr>
      </w:pPr>
    </w:p>
    <w:p w14:paraId="40D53385" w14:textId="77777777" w:rsidR="000F5DD8" w:rsidRPr="00CF51F4" w:rsidRDefault="000F5DD8" w:rsidP="00EC0D55">
      <w:pPr>
        <w:pStyle w:val="11"/>
        <w:shd w:val="clear" w:color="auto" w:fill="auto"/>
        <w:tabs>
          <w:tab w:val="left" w:pos="993"/>
        </w:tabs>
        <w:ind w:left="993" w:firstLine="1545"/>
        <w:rPr>
          <w:rFonts w:ascii="Liberation Serif" w:hAnsi="Liberation Serif"/>
        </w:rPr>
      </w:pPr>
    </w:p>
    <w:p w14:paraId="27C7E31E" w14:textId="18425D6C" w:rsidR="00382BC3" w:rsidRPr="00CF51F4" w:rsidRDefault="00382BC3" w:rsidP="00EC0D55">
      <w:pPr>
        <w:pStyle w:val="11"/>
        <w:shd w:val="clear" w:color="auto" w:fill="auto"/>
        <w:tabs>
          <w:tab w:val="left" w:pos="993"/>
        </w:tabs>
        <w:ind w:left="993" w:firstLine="1545"/>
        <w:jc w:val="both"/>
        <w:rPr>
          <w:rFonts w:ascii="Liberation Serif" w:eastAsiaTheme="minorHAnsi" w:hAnsi="Liberation Serif"/>
          <w:color w:val="444444"/>
          <w:shd w:val="clear" w:color="auto" w:fill="FFFFFF"/>
        </w:rPr>
      </w:pPr>
      <w:r w:rsidRPr="00CF51F4">
        <w:rPr>
          <w:rFonts w:ascii="Liberation Serif" w:eastAsiaTheme="minorHAnsi" w:hAnsi="Liberation Serif"/>
          <w:color w:val="444444"/>
          <w:shd w:val="clear" w:color="auto" w:fill="FFFFFF"/>
        </w:rPr>
        <w:t> </w:t>
      </w:r>
    </w:p>
    <w:p w14:paraId="7088DADF" w14:textId="77777777" w:rsidR="00793072" w:rsidRPr="00CF51F4" w:rsidRDefault="00793072" w:rsidP="00EC0D55">
      <w:pPr>
        <w:pStyle w:val="11"/>
        <w:shd w:val="clear" w:color="auto" w:fill="auto"/>
        <w:tabs>
          <w:tab w:val="left" w:pos="993"/>
        </w:tabs>
        <w:ind w:left="993" w:firstLine="1545"/>
        <w:rPr>
          <w:rFonts w:ascii="Liberation Serif" w:hAnsi="Liberation Serif"/>
        </w:rPr>
      </w:pPr>
    </w:p>
    <w:p w14:paraId="67C08998" w14:textId="77777777" w:rsidR="00793072" w:rsidRPr="00CF51F4" w:rsidRDefault="00793072" w:rsidP="00EC0D55">
      <w:pPr>
        <w:pStyle w:val="11"/>
        <w:shd w:val="clear" w:color="auto" w:fill="auto"/>
        <w:tabs>
          <w:tab w:val="left" w:pos="993"/>
        </w:tabs>
        <w:ind w:left="993" w:firstLine="1545"/>
        <w:rPr>
          <w:rFonts w:ascii="Liberation Serif" w:hAnsi="Liberation Serif"/>
        </w:rPr>
      </w:pPr>
    </w:p>
    <w:p w14:paraId="69D9A68F" w14:textId="77777777" w:rsidR="006F7D3C" w:rsidRPr="00CF51F4" w:rsidRDefault="006F7D3C" w:rsidP="00EC0D55">
      <w:pPr>
        <w:pStyle w:val="11"/>
        <w:shd w:val="clear" w:color="auto" w:fill="auto"/>
        <w:tabs>
          <w:tab w:val="left" w:pos="993"/>
        </w:tabs>
        <w:ind w:left="993" w:firstLine="1545"/>
        <w:rPr>
          <w:rFonts w:ascii="Liberation Serif" w:hAnsi="Liberation Serif"/>
        </w:rPr>
      </w:pPr>
    </w:p>
    <w:p w14:paraId="34DEDDEF" w14:textId="77777777" w:rsidR="006F7D3C" w:rsidRPr="00CF51F4" w:rsidRDefault="006F7D3C" w:rsidP="00EC0D55">
      <w:pPr>
        <w:pStyle w:val="11"/>
        <w:shd w:val="clear" w:color="auto" w:fill="auto"/>
        <w:tabs>
          <w:tab w:val="left" w:pos="993"/>
        </w:tabs>
        <w:ind w:left="993" w:firstLine="1545"/>
        <w:rPr>
          <w:rFonts w:ascii="Liberation Serif" w:hAnsi="Liberation Serif"/>
        </w:rPr>
      </w:pPr>
    </w:p>
    <w:p w14:paraId="201E4182" w14:textId="77777777" w:rsidR="006F7D3C" w:rsidRPr="00CF51F4" w:rsidRDefault="006F7D3C" w:rsidP="00EC0D55">
      <w:pPr>
        <w:pStyle w:val="11"/>
        <w:shd w:val="clear" w:color="auto" w:fill="auto"/>
        <w:tabs>
          <w:tab w:val="left" w:pos="993"/>
        </w:tabs>
        <w:ind w:left="993" w:firstLine="1545"/>
        <w:rPr>
          <w:rFonts w:ascii="Liberation Serif" w:hAnsi="Liberation Serif"/>
        </w:rPr>
      </w:pPr>
    </w:p>
    <w:p w14:paraId="49EEC41D" w14:textId="77777777" w:rsidR="006F7D3C" w:rsidRPr="00CF51F4" w:rsidRDefault="006F7D3C" w:rsidP="00EC0D55">
      <w:pPr>
        <w:pStyle w:val="11"/>
        <w:shd w:val="clear" w:color="auto" w:fill="auto"/>
        <w:tabs>
          <w:tab w:val="left" w:pos="993"/>
        </w:tabs>
        <w:ind w:left="993" w:firstLine="1545"/>
        <w:rPr>
          <w:rFonts w:ascii="Liberation Serif" w:hAnsi="Liberation Serif"/>
        </w:rPr>
      </w:pPr>
    </w:p>
    <w:p w14:paraId="0D373F72" w14:textId="77777777" w:rsidR="006F7D3C" w:rsidRDefault="006F7D3C" w:rsidP="000F5DD8">
      <w:pPr>
        <w:pStyle w:val="11"/>
        <w:shd w:val="clear" w:color="auto" w:fill="auto"/>
        <w:ind w:left="9740" w:firstLine="0"/>
      </w:pPr>
    </w:p>
    <w:p w14:paraId="0DEFC058" w14:textId="77777777" w:rsidR="006F7D3C" w:rsidRDefault="006F7D3C" w:rsidP="000F5DD8">
      <w:pPr>
        <w:pStyle w:val="11"/>
        <w:shd w:val="clear" w:color="auto" w:fill="auto"/>
        <w:ind w:left="9740" w:firstLine="0"/>
      </w:pPr>
    </w:p>
    <w:p w14:paraId="7FAD81A1" w14:textId="77777777" w:rsidR="006F7D3C" w:rsidRDefault="006F7D3C" w:rsidP="000F5DD8">
      <w:pPr>
        <w:pStyle w:val="11"/>
        <w:shd w:val="clear" w:color="auto" w:fill="auto"/>
        <w:ind w:left="9740" w:firstLine="0"/>
      </w:pPr>
    </w:p>
    <w:p w14:paraId="12E66983" w14:textId="77777777" w:rsidR="006F7D3C" w:rsidRDefault="006F7D3C" w:rsidP="000F5DD8">
      <w:pPr>
        <w:pStyle w:val="11"/>
        <w:shd w:val="clear" w:color="auto" w:fill="auto"/>
        <w:ind w:left="9740" w:firstLine="0"/>
      </w:pPr>
    </w:p>
    <w:p w14:paraId="0F68E6DB" w14:textId="3C422821" w:rsidR="006F7D3C" w:rsidRDefault="006F7D3C" w:rsidP="000F5DD8">
      <w:pPr>
        <w:pStyle w:val="11"/>
        <w:shd w:val="clear" w:color="auto" w:fill="auto"/>
        <w:ind w:left="9740" w:firstLine="0"/>
      </w:pPr>
    </w:p>
    <w:p w14:paraId="510A47B0" w14:textId="126D12A4" w:rsidR="00CF51F4" w:rsidRDefault="00CF51F4" w:rsidP="000F5DD8">
      <w:pPr>
        <w:pStyle w:val="11"/>
        <w:shd w:val="clear" w:color="auto" w:fill="auto"/>
        <w:ind w:left="9740" w:firstLine="0"/>
      </w:pPr>
    </w:p>
    <w:p w14:paraId="7D70E009" w14:textId="6E4FBDE4" w:rsidR="00CF51F4" w:rsidRDefault="00CF51F4" w:rsidP="000F5DD8">
      <w:pPr>
        <w:pStyle w:val="11"/>
        <w:shd w:val="clear" w:color="auto" w:fill="auto"/>
        <w:ind w:left="9740" w:firstLine="0"/>
      </w:pPr>
    </w:p>
    <w:p w14:paraId="0434C127" w14:textId="76E2A93D" w:rsidR="00CF51F4" w:rsidRDefault="00CF51F4" w:rsidP="000F5DD8">
      <w:pPr>
        <w:pStyle w:val="11"/>
        <w:shd w:val="clear" w:color="auto" w:fill="auto"/>
        <w:ind w:left="9740" w:firstLine="0"/>
      </w:pPr>
    </w:p>
    <w:p w14:paraId="70839293" w14:textId="77777777" w:rsidR="00CF51F4" w:rsidRDefault="00CF51F4" w:rsidP="000F5DD8">
      <w:pPr>
        <w:pStyle w:val="11"/>
        <w:shd w:val="clear" w:color="auto" w:fill="auto"/>
        <w:ind w:left="9740" w:firstLine="0"/>
      </w:pPr>
    </w:p>
    <w:p w14:paraId="61213635" w14:textId="77777777" w:rsidR="006F7D3C" w:rsidRDefault="006F7D3C" w:rsidP="000F5DD8">
      <w:pPr>
        <w:pStyle w:val="11"/>
        <w:shd w:val="clear" w:color="auto" w:fill="auto"/>
        <w:ind w:left="9740" w:firstLine="0"/>
      </w:pPr>
    </w:p>
    <w:p w14:paraId="335D7940" w14:textId="772B2B52" w:rsidR="000F5DD8" w:rsidRPr="00CF51F4" w:rsidRDefault="00BD2610" w:rsidP="000F5DD8">
      <w:pPr>
        <w:pStyle w:val="11"/>
        <w:shd w:val="clear" w:color="auto" w:fill="auto"/>
        <w:ind w:left="9740" w:firstLine="0"/>
        <w:rPr>
          <w:rFonts w:ascii="Liberation Serif" w:hAnsi="Liberation Serif"/>
          <w:sz w:val="24"/>
          <w:szCs w:val="24"/>
        </w:rPr>
      </w:pPr>
      <w:r w:rsidRPr="00CF51F4">
        <w:rPr>
          <w:rFonts w:ascii="Liberation Serif" w:hAnsi="Liberation Serif"/>
          <w:sz w:val="24"/>
          <w:szCs w:val="24"/>
        </w:rPr>
        <w:lastRenderedPageBreak/>
        <w:t>П</w:t>
      </w:r>
      <w:r w:rsidR="000F5DD8" w:rsidRPr="00CF51F4">
        <w:rPr>
          <w:rFonts w:ascii="Liberation Serif" w:hAnsi="Liberation Serif"/>
          <w:sz w:val="24"/>
          <w:szCs w:val="24"/>
        </w:rPr>
        <w:t xml:space="preserve">риложение 1 к программе </w:t>
      </w:r>
    </w:p>
    <w:p w14:paraId="24016D22" w14:textId="07485381" w:rsidR="000F5DD8" w:rsidRPr="00CF51F4" w:rsidRDefault="000F5DD8" w:rsidP="000F5DD8">
      <w:pPr>
        <w:pStyle w:val="11"/>
        <w:shd w:val="clear" w:color="auto" w:fill="auto"/>
        <w:spacing w:after="380"/>
        <w:ind w:left="9740" w:firstLine="0"/>
        <w:rPr>
          <w:rFonts w:ascii="Liberation Serif" w:hAnsi="Liberation Serif"/>
          <w:sz w:val="24"/>
          <w:szCs w:val="24"/>
        </w:rPr>
      </w:pPr>
      <w:r w:rsidRPr="00CF51F4">
        <w:rPr>
          <w:rFonts w:ascii="Liberation Serif" w:hAnsi="Liberation Serif"/>
          <w:sz w:val="24"/>
          <w:szCs w:val="24"/>
        </w:rPr>
        <w:t xml:space="preserve">«Профилактика </w:t>
      </w:r>
      <w:r w:rsidRPr="00CF51F4">
        <w:rPr>
          <w:rFonts w:ascii="Liberation Serif" w:hAnsi="Liberation Serif"/>
          <w:bCs/>
          <w:sz w:val="24"/>
          <w:szCs w:val="24"/>
        </w:rPr>
        <w:t>безнадзорности, беспризорности</w:t>
      </w:r>
      <w:r w:rsidR="00525476" w:rsidRPr="00CF51F4">
        <w:rPr>
          <w:rFonts w:ascii="Liberation Serif" w:hAnsi="Liberation Serif"/>
          <w:bCs/>
          <w:sz w:val="24"/>
          <w:szCs w:val="24"/>
        </w:rPr>
        <w:t>,</w:t>
      </w:r>
      <w:r w:rsidRPr="00CF51F4">
        <w:rPr>
          <w:rFonts w:ascii="Liberation Serif" w:hAnsi="Liberation Serif"/>
          <w:bCs/>
          <w:sz w:val="24"/>
          <w:szCs w:val="24"/>
        </w:rPr>
        <w:t xml:space="preserve"> правонарушений и преступлений среди </w:t>
      </w:r>
      <w:r w:rsidRPr="00CF51F4">
        <w:rPr>
          <w:rFonts w:ascii="Liberation Serif" w:hAnsi="Liberation Serif"/>
          <w:sz w:val="24"/>
          <w:szCs w:val="24"/>
        </w:rPr>
        <w:t>несовершеннолетних на 2021-202</w:t>
      </w:r>
      <w:r w:rsidR="00BD689D" w:rsidRPr="00CF51F4">
        <w:rPr>
          <w:rFonts w:ascii="Liberation Serif" w:hAnsi="Liberation Serif"/>
          <w:sz w:val="24"/>
          <w:szCs w:val="24"/>
        </w:rPr>
        <w:t>4</w:t>
      </w:r>
      <w:r w:rsidRPr="00CF51F4">
        <w:rPr>
          <w:rFonts w:ascii="Liberation Serif" w:hAnsi="Liberation Serif"/>
          <w:sz w:val="24"/>
          <w:szCs w:val="24"/>
        </w:rPr>
        <w:t xml:space="preserve"> годы»</w:t>
      </w:r>
    </w:p>
    <w:p w14:paraId="65C485DE" w14:textId="77777777" w:rsidR="000F5DD8" w:rsidRPr="00CF51F4" w:rsidRDefault="000F5DD8" w:rsidP="00CF51F4">
      <w:pPr>
        <w:pStyle w:val="ab"/>
        <w:shd w:val="clear" w:color="auto" w:fill="auto"/>
        <w:ind w:left="1738"/>
        <w:jc w:val="center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Перечень основных мероприятий программы</w:t>
      </w:r>
    </w:p>
    <w:p w14:paraId="3F5091A8" w14:textId="5CE4DE5B" w:rsidR="000F5DD8" w:rsidRPr="00CF51F4" w:rsidRDefault="000F5DD8" w:rsidP="00CF51F4">
      <w:pPr>
        <w:pStyle w:val="ab"/>
        <w:shd w:val="clear" w:color="auto" w:fill="auto"/>
        <w:ind w:left="1738"/>
        <w:jc w:val="center"/>
        <w:rPr>
          <w:rFonts w:ascii="Liberation Serif" w:hAnsi="Liberation Serif"/>
        </w:rPr>
      </w:pPr>
      <w:r w:rsidRPr="00CF51F4">
        <w:rPr>
          <w:rFonts w:ascii="Liberation Serif" w:hAnsi="Liberation Serif"/>
        </w:rPr>
        <w:t>«Профилактика безнадзорности</w:t>
      </w:r>
      <w:r w:rsidRPr="00CF51F4">
        <w:rPr>
          <w:rFonts w:ascii="Liberation Serif" w:hAnsi="Liberation Serif"/>
          <w:bCs w:val="0"/>
        </w:rPr>
        <w:t>, беспризорности</w:t>
      </w:r>
      <w:r w:rsidRPr="00CF51F4">
        <w:rPr>
          <w:rFonts w:ascii="Liberation Serif" w:hAnsi="Liberation Serif"/>
        </w:rPr>
        <w:t xml:space="preserve"> правонарушений</w:t>
      </w:r>
      <w:r w:rsidRPr="00CF51F4">
        <w:rPr>
          <w:rFonts w:ascii="Liberation Serif" w:hAnsi="Liberation Serif"/>
          <w:bCs w:val="0"/>
        </w:rPr>
        <w:t xml:space="preserve"> и преступлений</w:t>
      </w:r>
      <w:r w:rsidRPr="00CF51F4">
        <w:rPr>
          <w:rFonts w:ascii="Liberation Serif" w:hAnsi="Liberation Serif"/>
        </w:rPr>
        <w:t xml:space="preserve"> </w:t>
      </w:r>
      <w:r w:rsidRPr="00CF51F4">
        <w:rPr>
          <w:rFonts w:ascii="Liberation Serif" w:hAnsi="Liberation Serif"/>
          <w:bCs w:val="0"/>
        </w:rPr>
        <w:t xml:space="preserve">среди </w:t>
      </w:r>
      <w:r w:rsidRPr="00CF51F4">
        <w:rPr>
          <w:rFonts w:ascii="Liberation Serif" w:hAnsi="Liberation Serif"/>
        </w:rPr>
        <w:t>несовершеннолетних на 2021-202</w:t>
      </w:r>
      <w:r w:rsidR="00BD689D" w:rsidRPr="00CF51F4">
        <w:rPr>
          <w:rFonts w:ascii="Liberation Serif" w:hAnsi="Liberation Serif"/>
        </w:rPr>
        <w:t>4</w:t>
      </w:r>
      <w:r w:rsidRPr="00CF51F4">
        <w:rPr>
          <w:rFonts w:ascii="Liberation Serif" w:hAnsi="Liberation Serif"/>
        </w:rPr>
        <w:t xml:space="preserve"> годы»</w:t>
      </w:r>
    </w:p>
    <w:tbl>
      <w:tblPr>
        <w:tblStyle w:val="a4"/>
        <w:tblW w:w="1503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617"/>
        <w:gridCol w:w="5620"/>
        <w:gridCol w:w="2268"/>
        <w:gridCol w:w="1276"/>
        <w:gridCol w:w="1417"/>
        <w:gridCol w:w="3836"/>
      </w:tblGrid>
      <w:tr w:rsidR="00F05FA6" w:rsidRPr="00CF51F4" w14:paraId="2B0AFE4F" w14:textId="77777777" w:rsidTr="00D935FE">
        <w:tc>
          <w:tcPr>
            <w:tcW w:w="617" w:type="dxa"/>
            <w:vMerge w:val="restart"/>
          </w:tcPr>
          <w:p w14:paraId="4FCEBD3E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№ п/п</w:t>
            </w:r>
          </w:p>
        </w:tc>
        <w:tc>
          <w:tcPr>
            <w:tcW w:w="5620" w:type="dxa"/>
            <w:vMerge w:val="restart"/>
          </w:tcPr>
          <w:p w14:paraId="493EE2C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</w:tcPr>
          <w:p w14:paraId="0C8F5579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Ответственный исполнитель</w:t>
            </w:r>
          </w:p>
        </w:tc>
        <w:tc>
          <w:tcPr>
            <w:tcW w:w="2693" w:type="dxa"/>
            <w:gridSpan w:val="2"/>
          </w:tcPr>
          <w:p w14:paraId="71CEC09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Срок реализации</w:t>
            </w:r>
          </w:p>
        </w:tc>
        <w:tc>
          <w:tcPr>
            <w:tcW w:w="3836" w:type="dxa"/>
            <w:vMerge w:val="restart"/>
          </w:tcPr>
          <w:p w14:paraId="23C08069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Ожидаемый результат</w:t>
            </w:r>
          </w:p>
        </w:tc>
      </w:tr>
      <w:tr w:rsidR="00F05FA6" w:rsidRPr="00CF51F4" w14:paraId="00484B62" w14:textId="77777777" w:rsidTr="00D935FE">
        <w:tc>
          <w:tcPr>
            <w:tcW w:w="617" w:type="dxa"/>
            <w:vMerge/>
          </w:tcPr>
          <w:p w14:paraId="5FCADF16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20" w:type="dxa"/>
            <w:vMerge/>
          </w:tcPr>
          <w:p w14:paraId="04DD264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268" w:type="dxa"/>
            <w:vMerge/>
          </w:tcPr>
          <w:p w14:paraId="33128973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14:paraId="692FCCD4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начало</w:t>
            </w:r>
          </w:p>
        </w:tc>
        <w:tc>
          <w:tcPr>
            <w:tcW w:w="1417" w:type="dxa"/>
          </w:tcPr>
          <w:p w14:paraId="69D1C8DD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окончание</w:t>
            </w:r>
          </w:p>
        </w:tc>
        <w:tc>
          <w:tcPr>
            <w:tcW w:w="3836" w:type="dxa"/>
            <w:vMerge/>
          </w:tcPr>
          <w:p w14:paraId="3013BD0C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</w:p>
        </w:tc>
      </w:tr>
      <w:tr w:rsidR="00F05FA6" w:rsidRPr="00CF51F4" w14:paraId="584BB3A4" w14:textId="77777777" w:rsidTr="00D935FE">
        <w:tc>
          <w:tcPr>
            <w:tcW w:w="617" w:type="dxa"/>
          </w:tcPr>
          <w:p w14:paraId="70808FC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1</w:t>
            </w:r>
          </w:p>
        </w:tc>
        <w:tc>
          <w:tcPr>
            <w:tcW w:w="14417" w:type="dxa"/>
            <w:gridSpan w:val="5"/>
          </w:tcPr>
          <w:p w14:paraId="0F194A7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Мероприятия по организационно-методической поддержке образовательных учреждений</w:t>
            </w:r>
          </w:p>
        </w:tc>
      </w:tr>
      <w:tr w:rsidR="00F05FA6" w:rsidRPr="00CF51F4" w14:paraId="66C82BAE" w14:textId="77777777" w:rsidTr="00D935FE">
        <w:tc>
          <w:tcPr>
            <w:tcW w:w="617" w:type="dxa"/>
          </w:tcPr>
          <w:p w14:paraId="6B377BA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1.1</w:t>
            </w:r>
          </w:p>
        </w:tc>
        <w:tc>
          <w:tcPr>
            <w:tcW w:w="5620" w:type="dxa"/>
          </w:tcPr>
          <w:p w14:paraId="4A90D1F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Координация взаимодействия общеобразовательных учреждений с органами и учреждениями в сфере профилактики безнадзорности и правонарушений несовершеннолетних:</w:t>
            </w:r>
          </w:p>
          <w:p w14:paraId="30D5135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- межведомственные рейдовые мероприятия;</w:t>
            </w:r>
          </w:p>
          <w:p w14:paraId="79545D3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- совместные акции.</w:t>
            </w:r>
          </w:p>
        </w:tc>
        <w:tc>
          <w:tcPr>
            <w:tcW w:w="2268" w:type="dxa"/>
          </w:tcPr>
          <w:p w14:paraId="34896BBD" w14:textId="0909954D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</w:t>
            </w:r>
          </w:p>
          <w:p w14:paraId="16F6FA45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Общеобразовательные учреждения</w:t>
            </w:r>
          </w:p>
        </w:tc>
        <w:tc>
          <w:tcPr>
            <w:tcW w:w="1276" w:type="dxa"/>
          </w:tcPr>
          <w:p w14:paraId="1BEBDCE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  <w:p w14:paraId="4286F185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4DEC6677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0123B355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51A37E06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0826843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  <w:p w14:paraId="48AB4E0E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</w:tc>
        <w:tc>
          <w:tcPr>
            <w:tcW w:w="1417" w:type="dxa"/>
          </w:tcPr>
          <w:p w14:paraId="6EDE56A2" w14:textId="41B4E600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  <w:p w14:paraId="62AE861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5C5B7A05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3C650535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0A85919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412FA87F" w14:textId="1690ED05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5C5FEB06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Оптимизация взаимодействия органов и учреждений системы профилактики и правонарушений несовершеннолетних</w:t>
            </w:r>
          </w:p>
        </w:tc>
      </w:tr>
      <w:tr w:rsidR="00F05FA6" w:rsidRPr="00CF51F4" w14:paraId="65233266" w14:textId="77777777" w:rsidTr="00D935FE">
        <w:tc>
          <w:tcPr>
            <w:tcW w:w="617" w:type="dxa"/>
          </w:tcPr>
          <w:p w14:paraId="28409EA2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1.2</w:t>
            </w:r>
          </w:p>
        </w:tc>
        <w:tc>
          <w:tcPr>
            <w:tcW w:w="5620" w:type="dxa"/>
          </w:tcPr>
          <w:p w14:paraId="52128052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Обеспечение информирования органов и учреждений системы профилактики о несовершеннолетних, не посещающих или систематически пропускающих занятия в образовательных учреждениях без уважительной причины, а также несовершеннолетних, ушедших из дома и занимающихся бродяжничеством</w:t>
            </w:r>
          </w:p>
        </w:tc>
        <w:tc>
          <w:tcPr>
            <w:tcW w:w="2268" w:type="dxa"/>
          </w:tcPr>
          <w:p w14:paraId="497ED224" w14:textId="1EEFD89E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 Общеобразовательные учреждения</w:t>
            </w:r>
          </w:p>
        </w:tc>
        <w:tc>
          <w:tcPr>
            <w:tcW w:w="1276" w:type="dxa"/>
          </w:tcPr>
          <w:p w14:paraId="215083D3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28DDF9D7" w14:textId="7AEF06F6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66C66BD2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Уменьшение количества обучающихся, не посещающих или систематически пропускающих занятия в образовательных учреждениях без уважительной причины</w:t>
            </w:r>
          </w:p>
        </w:tc>
      </w:tr>
      <w:tr w:rsidR="00F05FA6" w:rsidRPr="00CF51F4" w14:paraId="6C4A847B" w14:textId="77777777" w:rsidTr="00D935FE">
        <w:tc>
          <w:tcPr>
            <w:tcW w:w="617" w:type="dxa"/>
          </w:tcPr>
          <w:p w14:paraId="12516E77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1.3</w:t>
            </w:r>
          </w:p>
        </w:tc>
        <w:tc>
          <w:tcPr>
            <w:tcW w:w="5620" w:type="dxa"/>
          </w:tcPr>
          <w:p w14:paraId="590784ED" w14:textId="1A6DAEF6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 xml:space="preserve">Проведение </w:t>
            </w:r>
            <w:r w:rsidR="00525476" w:rsidRPr="00CF51F4">
              <w:rPr>
                <w:rFonts w:ascii="Liberation Serif" w:hAnsi="Liberation Serif"/>
                <w:b w:val="0"/>
              </w:rPr>
              <w:t>городских</w:t>
            </w:r>
            <w:r w:rsidRPr="00CF51F4">
              <w:rPr>
                <w:rFonts w:ascii="Liberation Serif" w:hAnsi="Liberation Serif"/>
                <w:b w:val="0"/>
              </w:rPr>
              <w:t xml:space="preserve"> конкурсов профессионального мастерства, обобщение опыта и обмен опытом между специалистами. Участие в курсах повышения квалификации, научно-</w:t>
            </w:r>
            <w:r w:rsidRPr="00CF51F4">
              <w:rPr>
                <w:rFonts w:ascii="Liberation Serif" w:hAnsi="Liberation Serif"/>
                <w:b w:val="0"/>
              </w:rPr>
              <w:lastRenderedPageBreak/>
              <w:t>практических конференциях, методических семинарах, вебинарах. Профессиональная переподготовка педагогов и руководителей по актуальным направлениям воспитания.</w:t>
            </w:r>
          </w:p>
        </w:tc>
        <w:tc>
          <w:tcPr>
            <w:tcW w:w="2268" w:type="dxa"/>
          </w:tcPr>
          <w:p w14:paraId="1821FEEA" w14:textId="6356B092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lastRenderedPageBreak/>
              <w:t>МОУО Общеобразовательные учреждения</w:t>
            </w:r>
          </w:p>
        </w:tc>
        <w:tc>
          <w:tcPr>
            <w:tcW w:w="1276" w:type="dxa"/>
          </w:tcPr>
          <w:p w14:paraId="6B3D1DF6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22B36719" w14:textId="5ADFA982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5786DFF4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Повышение уровня качества оказания психолого-педагогической помощи несовершеннолетним и их семьям</w:t>
            </w:r>
          </w:p>
        </w:tc>
      </w:tr>
      <w:tr w:rsidR="00F05FA6" w:rsidRPr="00CF51F4" w14:paraId="6F5B0139" w14:textId="77777777" w:rsidTr="00D935FE">
        <w:tc>
          <w:tcPr>
            <w:tcW w:w="617" w:type="dxa"/>
          </w:tcPr>
          <w:p w14:paraId="01C951A8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1.4</w:t>
            </w:r>
          </w:p>
        </w:tc>
        <w:tc>
          <w:tcPr>
            <w:tcW w:w="5620" w:type="dxa"/>
          </w:tcPr>
          <w:p w14:paraId="234E4DF5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Оказание психолого-педагогической и консультативной помощи несовершеннолетним и родителям с участием специалистов (психологов, медицинских работников и т.п.)</w:t>
            </w:r>
          </w:p>
        </w:tc>
        <w:tc>
          <w:tcPr>
            <w:tcW w:w="2268" w:type="dxa"/>
          </w:tcPr>
          <w:p w14:paraId="512CF44A" w14:textId="2EE210BF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 Общеобразовательные учреждения</w:t>
            </w:r>
            <w:r w:rsidR="00E849CF" w:rsidRPr="00CF51F4">
              <w:rPr>
                <w:rFonts w:ascii="Liberation Serif" w:hAnsi="Liberation Serif"/>
                <w:b w:val="0"/>
              </w:rPr>
              <w:t>,</w:t>
            </w:r>
            <w:r w:rsidRPr="00CF51F4">
              <w:rPr>
                <w:rFonts w:ascii="Liberation Serif" w:hAnsi="Liberation Serif"/>
                <w:b w:val="0"/>
              </w:rPr>
              <w:t xml:space="preserve"> учреждения системы профилактики</w:t>
            </w:r>
          </w:p>
        </w:tc>
        <w:tc>
          <w:tcPr>
            <w:tcW w:w="1276" w:type="dxa"/>
          </w:tcPr>
          <w:p w14:paraId="44A4A8A7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7BE6EC7A" w14:textId="547EFC52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650AEE0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Своевременное выявление фактов безнадзорности и склонностей к правонарушениям несовершеннолетних</w:t>
            </w:r>
          </w:p>
        </w:tc>
      </w:tr>
      <w:tr w:rsidR="00F05FA6" w:rsidRPr="00CF51F4" w14:paraId="41A7A097" w14:textId="77777777" w:rsidTr="00E849CF">
        <w:trPr>
          <w:trHeight w:val="2967"/>
        </w:trPr>
        <w:tc>
          <w:tcPr>
            <w:tcW w:w="617" w:type="dxa"/>
          </w:tcPr>
          <w:p w14:paraId="114AD0C2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1.5</w:t>
            </w:r>
          </w:p>
        </w:tc>
        <w:tc>
          <w:tcPr>
            <w:tcW w:w="5620" w:type="dxa"/>
          </w:tcPr>
          <w:p w14:paraId="7E376F6D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Проведение «круглых столов», семинаров, конференций и родительских собраний для родителей (законных представителей), несовершеннолетних по вопросам профилактики правонарушений несовершеннолетними:</w:t>
            </w:r>
          </w:p>
          <w:p w14:paraId="244CD06E" w14:textId="224153EB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- родительские собрания «День правовой грамотности»;</w:t>
            </w:r>
          </w:p>
          <w:p w14:paraId="31E4CE0D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</w:tc>
        <w:tc>
          <w:tcPr>
            <w:tcW w:w="2268" w:type="dxa"/>
          </w:tcPr>
          <w:p w14:paraId="67F7347D" w14:textId="22E018B8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 xml:space="preserve">МОУО Общеобразовательные учреждения </w:t>
            </w:r>
            <w:r w:rsidR="00E849CF" w:rsidRPr="00CF51F4">
              <w:rPr>
                <w:rFonts w:ascii="Liberation Serif" w:hAnsi="Liberation Serif"/>
                <w:b w:val="0"/>
              </w:rPr>
              <w:t>,</w:t>
            </w:r>
            <w:r w:rsidRPr="00CF51F4">
              <w:rPr>
                <w:rFonts w:ascii="Liberation Serif" w:hAnsi="Liberation Serif"/>
                <w:b w:val="0"/>
              </w:rPr>
              <w:t xml:space="preserve"> учреждени</w:t>
            </w:r>
            <w:r w:rsidR="00E849CF" w:rsidRPr="00CF51F4">
              <w:rPr>
                <w:rFonts w:ascii="Liberation Serif" w:hAnsi="Liberation Serif"/>
                <w:b w:val="0"/>
              </w:rPr>
              <w:t>я</w:t>
            </w:r>
            <w:r w:rsidRPr="00CF51F4">
              <w:rPr>
                <w:rFonts w:ascii="Liberation Serif" w:hAnsi="Liberation Serif"/>
                <w:b w:val="0"/>
              </w:rPr>
              <w:t xml:space="preserve"> системы профилактики (при необходимости)</w:t>
            </w:r>
          </w:p>
        </w:tc>
        <w:tc>
          <w:tcPr>
            <w:tcW w:w="1276" w:type="dxa"/>
          </w:tcPr>
          <w:p w14:paraId="11A59055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179EB618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3EBC6673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5CB3184D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5DB82999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7D20B46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6AB70F11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ноябрь</w:t>
            </w:r>
          </w:p>
        </w:tc>
        <w:tc>
          <w:tcPr>
            <w:tcW w:w="1417" w:type="dxa"/>
          </w:tcPr>
          <w:p w14:paraId="0BC9EC0D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5C715F46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0460F53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16AD2C2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0C84C6B1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5CC72FF1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608720DE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ежегодно</w:t>
            </w:r>
          </w:p>
        </w:tc>
        <w:tc>
          <w:tcPr>
            <w:tcW w:w="3836" w:type="dxa"/>
          </w:tcPr>
          <w:p w14:paraId="3B04C934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Снижение уровня преступности среди несовершеннолетних и в отношении несовершеннолетних</w:t>
            </w:r>
          </w:p>
        </w:tc>
      </w:tr>
      <w:tr w:rsidR="00F05FA6" w:rsidRPr="00CF51F4" w14:paraId="62EB503D" w14:textId="77777777" w:rsidTr="00D935FE">
        <w:tc>
          <w:tcPr>
            <w:tcW w:w="617" w:type="dxa"/>
          </w:tcPr>
          <w:p w14:paraId="56C88C62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1.6</w:t>
            </w:r>
          </w:p>
        </w:tc>
        <w:tc>
          <w:tcPr>
            <w:tcW w:w="5620" w:type="dxa"/>
          </w:tcPr>
          <w:p w14:paraId="66BE6909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 xml:space="preserve">Проведение комплексных профилактических акций: </w:t>
            </w:r>
          </w:p>
          <w:p w14:paraId="31D06B84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«Подросток»,</w:t>
            </w:r>
          </w:p>
          <w:p w14:paraId="23B97A5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 xml:space="preserve">«День правовой помощи детям», </w:t>
            </w:r>
          </w:p>
          <w:p w14:paraId="1D97888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«Телефон доверия»,</w:t>
            </w:r>
          </w:p>
          <w:p w14:paraId="595DF8A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«День открытых дверей»</w:t>
            </w:r>
          </w:p>
        </w:tc>
        <w:tc>
          <w:tcPr>
            <w:tcW w:w="2268" w:type="dxa"/>
          </w:tcPr>
          <w:p w14:paraId="3A6FC7B2" w14:textId="270F08BA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 Общеобразовательные учреждения совместно с учреждениями системы профилактики</w:t>
            </w:r>
          </w:p>
        </w:tc>
        <w:tc>
          <w:tcPr>
            <w:tcW w:w="1276" w:type="dxa"/>
          </w:tcPr>
          <w:p w14:paraId="3613FEC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38224BB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сентябрь</w:t>
            </w:r>
          </w:p>
          <w:p w14:paraId="16C0B95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7A9378CD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ноябрь</w:t>
            </w:r>
          </w:p>
          <w:p w14:paraId="068E38C7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1924D7C7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по графику школ</w:t>
            </w:r>
          </w:p>
        </w:tc>
        <w:tc>
          <w:tcPr>
            <w:tcW w:w="1417" w:type="dxa"/>
          </w:tcPr>
          <w:p w14:paraId="3576AA96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247B064C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1EAD683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ежегодно</w:t>
            </w:r>
          </w:p>
          <w:p w14:paraId="7D845202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584B07DE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ежегодно</w:t>
            </w:r>
          </w:p>
          <w:p w14:paraId="5179B447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</w:p>
          <w:p w14:paraId="4505DF76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ежегодно</w:t>
            </w:r>
          </w:p>
        </w:tc>
        <w:tc>
          <w:tcPr>
            <w:tcW w:w="3836" w:type="dxa"/>
          </w:tcPr>
          <w:p w14:paraId="0D5A7947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Снижение уровня преступности и правонарушений среди несовершеннолетних</w:t>
            </w:r>
          </w:p>
        </w:tc>
      </w:tr>
      <w:tr w:rsidR="00F05FA6" w:rsidRPr="00CF51F4" w14:paraId="27650CEB" w14:textId="77777777" w:rsidTr="00D935FE">
        <w:tc>
          <w:tcPr>
            <w:tcW w:w="617" w:type="dxa"/>
          </w:tcPr>
          <w:p w14:paraId="78721DE1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1.7</w:t>
            </w:r>
          </w:p>
        </w:tc>
        <w:tc>
          <w:tcPr>
            <w:tcW w:w="5620" w:type="dxa"/>
          </w:tcPr>
          <w:p w14:paraId="4CF14C41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Проведение для обучающихся семинаров, лекций по профилактике употребления наркотиков, алкоголя и ПАВ</w:t>
            </w:r>
          </w:p>
        </w:tc>
        <w:tc>
          <w:tcPr>
            <w:tcW w:w="2268" w:type="dxa"/>
          </w:tcPr>
          <w:p w14:paraId="108FAC55" w14:textId="7EAA70FF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 Общеобразовательные учреждения</w:t>
            </w:r>
          </w:p>
        </w:tc>
        <w:tc>
          <w:tcPr>
            <w:tcW w:w="1276" w:type="dxa"/>
          </w:tcPr>
          <w:p w14:paraId="72D2EAB4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2082F394" w14:textId="48E2748D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5AC735B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Снижение уровня преступности и правонарушений среди несовершеннолетних</w:t>
            </w:r>
          </w:p>
        </w:tc>
      </w:tr>
      <w:tr w:rsidR="00F05FA6" w:rsidRPr="00CF51F4" w14:paraId="359030EE" w14:textId="77777777" w:rsidTr="00D935FE">
        <w:tc>
          <w:tcPr>
            <w:tcW w:w="617" w:type="dxa"/>
          </w:tcPr>
          <w:p w14:paraId="6AAD5FD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lastRenderedPageBreak/>
              <w:t>1.8</w:t>
            </w:r>
          </w:p>
        </w:tc>
        <w:tc>
          <w:tcPr>
            <w:tcW w:w="5620" w:type="dxa"/>
          </w:tcPr>
          <w:p w14:paraId="1843D950" w14:textId="3A0EC9E5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 xml:space="preserve">Информационное обеспечение реализации Программы через размещение материалов на сайте </w:t>
            </w:r>
            <w:r w:rsidR="00BE0B1A" w:rsidRPr="00CF51F4">
              <w:rPr>
                <w:rFonts w:ascii="Liberation Serif" w:hAnsi="Liberation Serif"/>
                <w:b w:val="0"/>
              </w:rPr>
              <w:t>Управления</w:t>
            </w:r>
            <w:r w:rsidRPr="00CF51F4">
              <w:rPr>
                <w:rFonts w:ascii="Liberation Serif" w:hAnsi="Liberation Serif"/>
                <w:b w:val="0"/>
              </w:rPr>
              <w:t xml:space="preserve"> образования и подведомственных учреждений.</w:t>
            </w:r>
          </w:p>
        </w:tc>
        <w:tc>
          <w:tcPr>
            <w:tcW w:w="2268" w:type="dxa"/>
          </w:tcPr>
          <w:p w14:paraId="2954C990" w14:textId="70C906C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 Общеобразовательные учреждения</w:t>
            </w:r>
          </w:p>
        </w:tc>
        <w:tc>
          <w:tcPr>
            <w:tcW w:w="1276" w:type="dxa"/>
          </w:tcPr>
          <w:p w14:paraId="34C57241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15BCF265" w14:textId="75CA299D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0CABCAC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Повышение уровня информированности родительской общественности</w:t>
            </w:r>
          </w:p>
        </w:tc>
      </w:tr>
      <w:tr w:rsidR="00F05FA6" w:rsidRPr="00CF51F4" w14:paraId="683B5DB3" w14:textId="77777777" w:rsidTr="00D935FE">
        <w:tc>
          <w:tcPr>
            <w:tcW w:w="617" w:type="dxa"/>
          </w:tcPr>
          <w:p w14:paraId="77B1EA1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1.9</w:t>
            </w:r>
          </w:p>
        </w:tc>
        <w:tc>
          <w:tcPr>
            <w:tcW w:w="5620" w:type="dxa"/>
          </w:tcPr>
          <w:p w14:paraId="7F6F113B" w14:textId="36E37A02" w:rsidR="00F05FA6" w:rsidRPr="00CF51F4" w:rsidRDefault="00BE0B1A" w:rsidP="00CF51F4">
            <w:pPr>
              <w:pStyle w:val="ab"/>
              <w:shd w:val="clear" w:color="auto" w:fill="auto"/>
              <w:tabs>
                <w:tab w:val="left" w:pos="1140"/>
              </w:tabs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анализ</w:t>
            </w:r>
            <w:r w:rsidR="00F05FA6" w:rsidRPr="00CF51F4">
              <w:rPr>
                <w:rFonts w:ascii="Liberation Serif" w:hAnsi="Liberation Serif"/>
                <w:b w:val="0"/>
              </w:rPr>
              <w:t xml:space="preserve"> реализации мероприятий по межведомственному взаимодействию органов и учреждений системы профилактики безнадзорности и правонарушений несовершеннолетних.</w:t>
            </w:r>
          </w:p>
        </w:tc>
        <w:tc>
          <w:tcPr>
            <w:tcW w:w="2268" w:type="dxa"/>
          </w:tcPr>
          <w:p w14:paraId="62F4F559" w14:textId="46125A6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</w:t>
            </w:r>
          </w:p>
        </w:tc>
        <w:tc>
          <w:tcPr>
            <w:tcW w:w="1276" w:type="dxa"/>
          </w:tcPr>
          <w:p w14:paraId="6A754D58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январь</w:t>
            </w:r>
          </w:p>
        </w:tc>
        <w:tc>
          <w:tcPr>
            <w:tcW w:w="1417" w:type="dxa"/>
          </w:tcPr>
          <w:p w14:paraId="31250608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ежегодно</w:t>
            </w:r>
          </w:p>
        </w:tc>
        <w:tc>
          <w:tcPr>
            <w:tcW w:w="3836" w:type="dxa"/>
          </w:tcPr>
          <w:p w14:paraId="74652B4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Обеспечение межведомственного взаимодействия</w:t>
            </w:r>
          </w:p>
        </w:tc>
      </w:tr>
      <w:tr w:rsidR="00F05FA6" w:rsidRPr="00CF51F4" w14:paraId="2B8ECF9F" w14:textId="77777777" w:rsidTr="00D935FE">
        <w:tc>
          <w:tcPr>
            <w:tcW w:w="617" w:type="dxa"/>
          </w:tcPr>
          <w:p w14:paraId="48867A5D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2</w:t>
            </w:r>
          </w:p>
        </w:tc>
        <w:tc>
          <w:tcPr>
            <w:tcW w:w="14417" w:type="dxa"/>
            <w:gridSpan w:val="5"/>
          </w:tcPr>
          <w:p w14:paraId="6A110F8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 xml:space="preserve">Профилактические меры по предупреждению правонарушений среди несовершеннолетних </w:t>
            </w:r>
          </w:p>
        </w:tc>
      </w:tr>
      <w:tr w:rsidR="00F05FA6" w:rsidRPr="00CF51F4" w14:paraId="0552BBEF" w14:textId="77777777" w:rsidTr="00D935FE">
        <w:tc>
          <w:tcPr>
            <w:tcW w:w="617" w:type="dxa"/>
          </w:tcPr>
          <w:p w14:paraId="20BFC51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2.1</w:t>
            </w:r>
          </w:p>
        </w:tc>
        <w:tc>
          <w:tcPr>
            <w:tcW w:w="5620" w:type="dxa"/>
          </w:tcPr>
          <w:p w14:paraId="77F95514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Проведение профилактических рейдов с целью выявления неблагополучных семей, безнадзорных детей и оказания им помощи</w:t>
            </w:r>
          </w:p>
        </w:tc>
        <w:tc>
          <w:tcPr>
            <w:tcW w:w="2268" w:type="dxa"/>
          </w:tcPr>
          <w:p w14:paraId="7DEBF457" w14:textId="4FCDD91D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 Общеобразовательные учреждения</w:t>
            </w:r>
            <w:r w:rsidR="00E849CF" w:rsidRPr="00CF51F4">
              <w:rPr>
                <w:rFonts w:ascii="Liberation Serif" w:hAnsi="Liberation Serif"/>
                <w:b w:val="0"/>
              </w:rPr>
              <w:t>,</w:t>
            </w:r>
            <w:r w:rsidRPr="00CF51F4">
              <w:rPr>
                <w:rFonts w:ascii="Liberation Serif" w:hAnsi="Liberation Serif"/>
                <w:b w:val="0"/>
              </w:rPr>
              <w:t xml:space="preserve"> учреждени</w:t>
            </w:r>
            <w:r w:rsidR="00E849CF" w:rsidRPr="00CF51F4">
              <w:rPr>
                <w:rFonts w:ascii="Liberation Serif" w:hAnsi="Liberation Serif"/>
                <w:b w:val="0"/>
              </w:rPr>
              <w:t>я</w:t>
            </w:r>
            <w:r w:rsidRPr="00CF51F4">
              <w:rPr>
                <w:rFonts w:ascii="Liberation Serif" w:hAnsi="Liberation Serif"/>
                <w:b w:val="0"/>
              </w:rPr>
              <w:t xml:space="preserve"> системы профилактики (при необходимости)</w:t>
            </w:r>
          </w:p>
        </w:tc>
        <w:tc>
          <w:tcPr>
            <w:tcW w:w="1276" w:type="dxa"/>
          </w:tcPr>
          <w:p w14:paraId="6009A1BE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6C8EE4D7" w14:textId="33D7AF31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40EDFEB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Снижение уровня преступности и правонарушений среди несовершеннолетних</w:t>
            </w:r>
          </w:p>
        </w:tc>
      </w:tr>
      <w:tr w:rsidR="00F05FA6" w:rsidRPr="00CF51F4" w14:paraId="69A078CB" w14:textId="77777777" w:rsidTr="00D935FE">
        <w:tc>
          <w:tcPr>
            <w:tcW w:w="617" w:type="dxa"/>
          </w:tcPr>
          <w:p w14:paraId="52006B6F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2.2</w:t>
            </w:r>
          </w:p>
        </w:tc>
        <w:tc>
          <w:tcPr>
            <w:tcW w:w="5620" w:type="dxa"/>
          </w:tcPr>
          <w:p w14:paraId="75265039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Проведение адресных профилактических проверок мест массового отдыха молодежи, а также мест наибольшей концентрации подростков (дискотеки, Дома культуры, стадионы и т.п.) по выявлению несовершеннолетних, находящихся без сопровождения родителей (законных представителей)</w:t>
            </w:r>
          </w:p>
        </w:tc>
        <w:tc>
          <w:tcPr>
            <w:tcW w:w="2268" w:type="dxa"/>
          </w:tcPr>
          <w:p w14:paraId="146DBED1" w14:textId="04286EEB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 Общеобразовательные учреждения</w:t>
            </w:r>
            <w:r w:rsidR="00E849CF" w:rsidRPr="00CF51F4">
              <w:rPr>
                <w:rFonts w:ascii="Liberation Serif" w:hAnsi="Liberation Serif"/>
                <w:b w:val="0"/>
              </w:rPr>
              <w:t>,</w:t>
            </w:r>
            <w:r w:rsidRPr="00CF51F4">
              <w:rPr>
                <w:rFonts w:ascii="Liberation Serif" w:hAnsi="Liberation Serif"/>
                <w:b w:val="0"/>
              </w:rPr>
              <w:t xml:space="preserve"> учреждени</w:t>
            </w:r>
            <w:r w:rsidR="00E849CF" w:rsidRPr="00CF51F4">
              <w:rPr>
                <w:rFonts w:ascii="Liberation Serif" w:hAnsi="Liberation Serif"/>
                <w:b w:val="0"/>
              </w:rPr>
              <w:t xml:space="preserve">я </w:t>
            </w:r>
            <w:r w:rsidRPr="00CF51F4">
              <w:rPr>
                <w:rFonts w:ascii="Liberation Serif" w:hAnsi="Liberation Serif"/>
                <w:b w:val="0"/>
              </w:rPr>
              <w:t>системы профилактики (при необходимости)</w:t>
            </w:r>
          </w:p>
        </w:tc>
        <w:tc>
          <w:tcPr>
            <w:tcW w:w="1276" w:type="dxa"/>
          </w:tcPr>
          <w:p w14:paraId="513E15D1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55D7CE1D" w14:textId="6EB1E2C3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530B0A8C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Снижение уровня преступности и правонарушений среди несовершеннолетних</w:t>
            </w:r>
          </w:p>
        </w:tc>
      </w:tr>
      <w:tr w:rsidR="00F05FA6" w:rsidRPr="00CF51F4" w14:paraId="5B809556" w14:textId="77777777" w:rsidTr="00D935FE">
        <w:tc>
          <w:tcPr>
            <w:tcW w:w="617" w:type="dxa"/>
          </w:tcPr>
          <w:p w14:paraId="4C46FF14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2.3</w:t>
            </w:r>
          </w:p>
        </w:tc>
        <w:tc>
          <w:tcPr>
            <w:tcW w:w="5620" w:type="dxa"/>
          </w:tcPr>
          <w:p w14:paraId="5AB47B5B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Представление несовершеннолетним возможности всех форм обучения с целью получения основного общего образования</w:t>
            </w:r>
          </w:p>
        </w:tc>
        <w:tc>
          <w:tcPr>
            <w:tcW w:w="2268" w:type="dxa"/>
          </w:tcPr>
          <w:p w14:paraId="1D8ECA2B" w14:textId="1AA1B832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 Общеобразовательные учреждения</w:t>
            </w:r>
          </w:p>
        </w:tc>
        <w:tc>
          <w:tcPr>
            <w:tcW w:w="1276" w:type="dxa"/>
          </w:tcPr>
          <w:p w14:paraId="09EE9E1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2234140E" w14:textId="165781AA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42F210F0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Снижение уровня преступности и правонарушений среди несовершеннолетних</w:t>
            </w:r>
          </w:p>
        </w:tc>
      </w:tr>
      <w:tr w:rsidR="00F05FA6" w:rsidRPr="00CF51F4" w14:paraId="46072C46" w14:textId="77777777" w:rsidTr="00D935FE">
        <w:tc>
          <w:tcPr>
            <w:tcW w:w="617" w:type="dxa"/>
          </w:tcPr>
          <w:p w14:paraId="6EEDEF63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lastRenderedPageBreak/>
              <w:t>2.4</w:t>
            </w:r>
          </w:p>
        </w:tc>
        <w:tc>
          <w:tcPr>
            <w:tcW w:w="5620" w:type="dxa"/>
          </w:tcPr>
          <w:p w14:paraId="39059F6D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Выявление фактов жестокого обращения с детьми и принятие соответствующих мер</w:t>
            </w:r>
          </w:p>
        </w:tc>
        <w:tc>
          <w:tcPr>
            <w:tcW w:w="2268" w:type="dxa"/>
          </w:tcPr>
          <w:p w14:paraId="578138B8" w14:textId="6E7A5D79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 xml:space="preserve">МОУО Общеобразовательные учреждения </w:t>
            </w:r>
            <w:r w:rsidR="00824136" w:rsidRPr="00CF51F4">
              <w:rPr>
                <w:rFonts w:ascii="Liberation Serif" w:hAnsi="Liberation Serif"/>
                <w:b w:val="0"/>
              </w:rPr>
              <w:t xml:space="preserve">         </w:t>
            </w:r>
            <w:r w:rsidRPr="00CF51F4">
              <w:rPr>
                <w:rFonts w:ascii="Liberation Serif" w:hAnsi="Liberation Serif"/>
                <w:b w:val="0"/>
              </w:rPr>
              <w:t>орган</w:t>
            </w:r>
            <w:r w:rsidR="00E849CF" w:rsidRPr="00CF51F4">
              <w:rPr>
                <w:rFonts w:ascii="Liberation Serif" w:hAnsi="Liberation Serif"/>
                <w:b w:val="0"/>
              </w:rPr>
              <w:t>ы</w:t>
            </w:r>
            <w:r w:rsidRPr="00CF51F4">
              <w:rPr>
                <w:rFonts w:ascii="Liberation Serif" w:hAnsi="Liberation Serif"/>
                <w:b w:val="0"/>
              </w:rPr>
              <w:t xml:space="preserve"> </w:t>
            </w:r>
            <w:r w:rsidR="00824136" w:rsidRPr="00CF51F4">
              <w:rPr>
                <w:rFonts w:ascii="Liberation Serif" w:hAnsi="Liberation Serif"/>
                <w:b w:val="0"/>
              </w:rPr>
              <w:t xml:space="preserve">                         </w:t>
            </w:r>
            <w:r w:rsidRPr="00CF51F4">
              <w:rPr>
                <w:rFonts w:ascii="Liberation Serif" w:hAnsi="Liberation Serif"/>
                <w:b w:val="0"/>
              </w:rPr>
              <w:t>и учреждений системы профилактики (при необходимости)</w:t>
            </w:r>
          </w:p>
        </w:tc>
        <w:tc>
          <w:tcPr>
            <w:tcW w:w="1276" w:type="dxa"/>
          </w:tcPr>
          <w:p w14:paraId="1369D0F9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5D82AA09" w14:textId="079345F6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78C20357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Снижение уровня преступности и правонарушений среди несовершеннолетних</w:t>
            </w:r>
          </w:p>
        </w:tc>
      </w:tr>
      <w:tr w:rsidR="00F05FA6" w:rsidRPr="00CF51F4" w14:paraId="7D2B86AA" w14:textId="77777777" w:rsidTr="00D935FE">
        <w:tc>
          <w:tcPr>
            <w:tcW w:w="617" w:type="dxa"/>
          </w:tcPr>
          <w:p w14:paraId="1C3A4316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>3</w:t>
            </w:r>
          </w:p>
        </w:tc>
        <w:tc>
          <w:tcPr>
            <w:tcW w:w="14417" w:type="dxa"/>
            <w:gridSpan w:val="5"/>
          </w:tcPr>
          <w:p w14:paraId="022C6BAD" w14:textId="139FF260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</w:rPr>
            </w:pPr>
            <w:r w:rsidRPr="00CF51F4">
              <w:rPr>
                <w:rFonts w:ascii="Liberation Serif" w:hAnsi="Liberation Serif"/>
              </w:rPr>
              <w:t xml:space="preserve">Мероприятия по общественно-воспитательной работе с детьми, состоящими на различных видах </w:t>
            </w:r>
            <w:r w:rsidR="006F3BC9" w:rsidRPr="00CF51F4">
              <w:rPr>
                <w:rFonts w:ascii="Liberation Serif" w:hAnsi="Liberation Serif"/>
              </w:rPr>
              <w:t xml:space="preserve">учета   </w:t>
            </w:r>
            <w:r w:rsidR="00824136" w:rsidRPr="00CF51F4">
              <w:rPr>
                <w:rFonts w:ascii="Liberation Serif" w:hAnsi="Liberation Serif"/>
              </w:rPr>
              <w:t xml:space="preserve">         </w:t>
            </w:r>
            <w:r w:rsidRPr="00CF51F4">
              <w:rPr>
                <w:rFonts w:ascii="Liberation Serif" w:hAnsi="Liberation Serif"/>
              </w:rPr>
              <w:t xml:space="preserve"> и детьми «группы риска»</w:t>
            </w:r>
          </w:p>
        </w:tc>
      </w:tr>
      <w:tr w:rsidR="00F05FA6" w:rsidRPr="00CF51F4" w14:paraId="1338E742" w14:textId="77777777" w:rsidTr="00D935FE">
        <w:tc>
          <w:tcPr>
            <w:tcW w:w="617" w:type="dxa"/>
          </w:tcPr>
          <w:p w14:paraId="09DA1828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3.1</w:t>
            </w:r>
          </w:p>
        </w:tc>
        <w:tc>
          <w:tcPr>
            <w:tcW w:w="5620" w:type="dxa"/>
          </w:tcPr>
          <w:p w14:paraId="0EDD6C68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Оздоровление детей «группы риска» и детей, состоящих на различных видах учета</w:t>
            </w:r>
          </w:p>
        </w:tc>
        <w:tc>
          <w:tcPr>
            <w:tcW w:w="2268" w:type="dxa"/>
          </w:tcPr>
          <w:p w14:paraId="633B7EF2" w14:textId="059142EC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 Общеобразовательные учреждения совместно с органами и учреждениями системы профилактики</w:t>
            </w:r>
          </w:p>
        </w:tc>
        <w:tc>
          <w:tcPr>
            <w:tcW w:w="1276" w:type="dxa"/>
          </w:tcPr>
          <w:p w14:paraId="7C81E420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1E199424" w14:textId="019630D3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5654EDF0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Увеличение числа несовершеннолетних, охваченных оздоровлением и задействованных в каникулярное и внеурочное время</w:t>
            </w:r>
          </w:p>
        </w:tc>
      </w:tr>
      <w:tr w:rsidR="00F05FA6" w:rsidRPr="00CF51F4" w14:paraId="5CE6E33D" w14:textId="77777777" w:rsidTr="00D935FE">
        <w:tc>
          <w:tcPr>
            <w:tcW w:w="617" w:type="dxa"/>
          </w:tcPr>
          <w:p w14:paraId="090C8501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3.2</w:t>
            </w:r>
          </w:p>
        </w:tc>
        <w:tc>
          <w:tcPr>
            <w:tcW w:w="5620" w:type="dxa"/>
          </w:tcPr>
          <w:p w14:paraId="4057296A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Проведение комплексных оздоровительных, физкультурно-спортивных мероприятий</w:t>
            </w:r>
          </w:p>
        </w:tc>
        <w:tc>
          <w:tcPr>
            <w:tcW w:w="2268" w:type="dxa"/>
          </w:tcPr>
          <w:p w14:paraId="2F150EC3" w14:textId="79CF1D2A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МОУО Общеобразовательные учреждения</w:t>
            </w:r>
          </w:p>
          <w:p w14:paraId="55E41618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Спортивная школа</w:t>
            </w:r>
          </w:p>
        </w:tc>
        <w:tc>
          <w:tcPr>
            <w:tcW w:w="1276" w:type="dxa"/>
          </w:tcPr>
          <w:p w14:paraId="2A308CF5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2021</w:t>
            </w:r>
          </w:p>
        </w:tc>
        <w:tc>
          <w:tcPr>
            <w:tcW w:w="1417" w:type="dxa"/>
          </w:tcPr>
          <w:p w14:paraId="239C5E9C" w14:textId="7B9CC139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202</w:t>
            </w:r>
            <w:r w:rsidR="00BD689D" w:rsidRPr="00CF51F4">
              <w:rPr>
                <w:rFonts w:ascii="Liberation Serif" w:hAnsi="Liberation Serif"/>
                <w:b w:val="0"/>
              </w:rPr>
              <w:t>4</w:t>
            </w:r>
          </w:p>
        </w:tc>
        <w:tc>
          <w:tcPr>
            <w:tcW w:w="3836" w:type="dxa"/>
          </w:tcPr>
          <w:p w14:paraId="40E644B6" w14:textId="77777777" w:rsidR="00F05FA6" w:rsidRPr="00CF51F4" w:rsidRDefault="00F05FA6" w:rsidP="00CF51F4">
            <w:pPr>
              <w:pStyle w:val="ab"/>
              <w:shd w:val="clear" w:color="auto" w:fill="auto"/>
              <w:jc w:val="center"/>
              <w:rPr>
                <w:rFonts w:ascii="Liberation Serif" w:hAnsi="Liberation Serif"/>
                <w:b w:val="0"/>
              </w:rPr>
            </w:pPr>
            <w:r w:rsidRPr="00CF51F4">
              <w:rPr>
                <w:rFonts w:ascii="Liberation Serif" w:hAnsi="Liberation Serif"/>
                <w:b w:val="0"/>
              </w:rPr>
              <w:t>Увеличение числа несовершеннолетних, охваченных оздоровлением и задействованных в каникулярное и внеурочное время</w:t>
            </w:r>
          </w:p>
        </w:tc>
      </w:tr>
    </w:tbl>
    <w:p w14:paraId="20A8954C" w14:textId="77777777" w:rsidR="00F05FA6" w:rsidRPr="00CF51F4" w:rsidRDefault="00F05FA6" w:rsidP="00CF51F4">
      <w:pPr>
        <w:spacing w:line="240" w:lineRule="auto"/>
      </w:pPr>
    </w:p>
    <w:p w14:paraId="7BD98349" w14:textId="77777777" w:rsidR="006F7D3C" w:rsidRPr="00CF51F4" w:rsidRDefault="006F7D3C" w:rsidP="00CF51F4">
      <w:pPr>
        <w:pStyle w:val="11"/>
        <w:shd w:val="clear" w:color="auto" w:fill="auto"/>
        <w:ind w:left="9740" w:firstLine="0"/>
        <w:rPr>
          <w:rFonts w:ascii="Liberation Serif" w:hAnsi="Liberation Serif"/>
        </w:rPr>
      </w:pPr>
    </w:p>
    <w:p w14:paraId="0D536010" w14:textId="77777777" w:rsidR="006F7D3C" w:rsidRPr="00CF51F4" w:rsidRDefault="006F7D3C" w:rsidP="00CF51F4">
      <w:pPr>
        <w:pStyle w:val="11"/>
        <w:shd w:val="clear" w:color="auto" w:fill="auto"/>
        <w:ind w:left="9740" w:firstLine="0"/>
        <w:rPr>
          <w:rFonts w:ascii="Liberation Serif" w:hAnsi="Liberation Serif"/>
        </w:rPr>
      </w:pPr>
    </w:p>
    <w:p w14:paraId="01243FA8" w14:textId="77777777" w:rsidR="00CF51F4" w:rsidRDefault="00CF51F4" w:rsidP="006A6C45">
      <w:pPr>
        <w:widowControl w:val="0"/>
        <w:spacing w:after="0" w:line="240" w:lineRule="auto"/>
        <w:ind w:left="9740"/>
        <w:rPr>
          <w:rFonts w:eastAsia="Times New Roman"/>
          <w:sz w:val="24"/>
          <w:szCs w:val="24"/>
        </w:rPr>
      </w:pPr>
      <w:bookmarkStart w:id="12" w:name="_Hlk75510780"/>
    </w:p>
    <w:p w14:paraId="3D1026F3" w14:textId="77777777" w:rsidR="00CF51F4" w:rsidRDefault="00CF51F4" w:rsidP="006A6C45">
      <w:pPr>
        <w:widowControl w:val="0"/>
        <w:spacing w:after="0" w:line="240" w:lineRule="auto"/>
        <w:ind w:left="9740"/>
        <w:rPr>
          <w:rFonts w:eastAsia="Times New Roman"/>
          <w:sz w:val="24"/>
          <w:szCs w:val="24"/>
        </w:rPr>
      </w:pPr>
    </w:p>
    <w:p w14:paraId="060C583A" w14:textId="7F5A28EE" w:rsidR="006A6C45" w:rsidRDefault="006A6C45" w:rsidP="00CF51F4">
      <w:pPr>
        <w:widowControl w:val="0"/>
        <w:spacing w:after="0" w:line="240" w:lineRule="auto"/>
        <w:ind w:left="9740"/>
        <w:rPr>
          <w:rFonts w:eastAsia="Times New Roman"/>
          <w:sz w:val="24"/>
          <w:szCs w:val="24"/>
        </w:rPr>
      </w:pPr>
      <w:r w:rsidRPr="00CF51F4">
        <w:rPr>
          <w:rFonts w:eastAsia="Times New Roman"/>
          <w:sz w:val="24"/>
          <w:szCs w:val="24"/>
        </w:rPr>
        <w:lastRenderedPageBreak/>
        <w:t>Приложение 2 к программе</w:t>
      </w:r>
      <w:r w:rsidR="00CF51F4">
        <w:rPr>
          <w:rFonts w:eastAsia="Times New Roman"/>
          <w:sz w:val="24"/>
          <w:szCs w:val="24"/>
        </w:rPr>
        <w:t xml:space="preserve"> </w:t>
      </w:r>
      <w:r w:rsidRPr="00CF51F4">
        <w:rPr>
          <w:rFonts w:eastAsia="Times New Roman"/>
          <w:sz w:val="24"/>
          <w:szCs w:val="24"/>
        </w:rPr>
        <w:t xml:space="preserve">«Профилактика </w:t>
      </w:r>
      <w:r w:rsidRPr="00CF51F4">
        <w:rPr>
          <w:rFonts w:eastAsia="Times New Roman"/>
          <w:bCs/>
          <w:sz w:val="24"/>
          <w:szCs w:val="24"/>
        </w:rPr>
        <w:t xml:space="preserve">безнадзорности, беспризорности, правонарушений                               и преступлений среди </w:t>
      </w:r>
      <w:r w:rsidRPr="00CF51F4">
        <w:rPr>
          <w:rFonts w:eastAsia="Times New Roman"/>
          <w:sz w:val="24"/>
          <w:szCs w:val="24"/>
        </w:rPr>
        <w:t xml:space="preserve">несовершеннолетних </w:t>
      </w:r>
      <w:r w:rsidR="00CF51F4">
        <w:rPr>
          <w:rFonts w:eastAsia="Times New Roman"/>
          <w:sz w:val="24"/>
          <w:szCs w:val="24"/>
        </w:rPr>
        <w:t xml:space="preserve">     </w:t>
      </w:r>
      <w:r w:rsidRPr="00CF51F4">
        <w:rPr>
          <w:rFonts w:eastAsia="Times New Roman"/>
          <w:sz w:val="24"/>
          <w:szCs w:val="24"/>
        </w:rPr>
        <w:t xml:space="preserve">              на 2021-2024 годы»</w:t>
      </w:r>
    </w:p>
    <w:p w14:paraId="40E13AE8" w14:textId="77777777" w:rsidR="00CF51F4" w:rsidRPr="00CF51F4" w:rsidRDefault="00CF51F4" w:rsidP="00CF51F4">
      <w:pPr>
        <w:widowControl w:val="0"/>
        <w:spacing w:after="0" w:line="240" w:lineRule="auto"/>
        <w:ind w:left="9740"/>
        <w:rPr>
          <w:rFonts w:eastAsia="Times New Roman"/>
          <w:sz w:val="24"/>
          <w:szCs w:val="24"/>
        </w:rPr>
      </w:pPr>
    </w:p>
    <w:p w14:paraId="22A15C8C" w14:textId="311B281B" w:rsidR="006A6C45" w:rsidRPr="00CF51F4" w:rsidRDefault="006A6C45" w:rsidP="006A6C45">
      <w:pPr>
        <w:widowControl w:val="0"/>
        <w:spacing w:after="0" w:line="240" w:lineRule="auto"/>
        <w:jc w:val="center"/>
        <w:rPr>
          <w:rFonts w:eastAsia="Times New Roman"/>
          <w:b/>
          <w:bCs/>
        </w:rPr>
      </w:pPr>
      <w:r w:rsidRPr="00CF51F4">
        <w:rPr>
          <w:rFonts w:eastAsia="Times New Roman"/>
          <w:b/>
          <w:bCs/>
        </w:rPr>
        <w:t>Сведения о показателях (индикаторах) программы «Профилактика безнадзорности</w:t>
      </w:r>
      <w:r w:rsidRPr="00CF51F4">
        <w:rPr>
          <w:rFonts w:eastAsia="Times New Roman"/>
          <w:b/>
        </w:rPr>
        <w:t>, беспризорности</w:t>
      </w:r>
      <w:r w:rsidRPr="00CF51F4">
        <w:rPr>
          <w:rFonts w:eastAsia="Times New Roman"/>
          <w:b/>
          <w:bCs/>
        </w:rPr>
        <w:t xml:space="preserve"> правонарушений</w:t>
      </w:r>
      <w:r w:rsidR="00E849CF" w:rsidRPr="00CF51F4">
        <w:rPr>
          <w:rFonts w:eastAsia="Times New Roman"/>
          <w:b/>
          <w:bCs/>
        </w:rPr>
        <w:t xml:space="preserve">                     </w:t>
      </w:r>
      <w:r w:rsidRPr="00CF51F4">
        <w:rPr>
          <w:rFonts w:eastAsia="Times New Roman"/>
          <w:b/>
        </w:rPr>
        <w:t xml:space="preserve"> и преступлений</w:t>
      </w:r>
      <w:r w:rsidRPr="00CF51F4">
        <w:rPr>
          <w:rFonts w:eastAsia="Times New Roman"/>
          <w:b/>
          <w:bCs/>
        </w:rPr>
        <w:t xml:space="preserve"> </w:t>
      </w:r>
      <w:r w:rsidRPr="00CF51F4">
        <w:rPr>
          <w:rFonts w:eastAsia="Times New Roman"/>
          <w:b/>
        </w:rPr>
        <w:t>среди</w:t>
      </w:r>
      <w:r w:rsidRPr="00CF51F4">
        <w:rPr>
          <w:rFonts w:eastAsia="Times New Roman"/>
          <w:b/>
          <w:bCs/>
        </w:rPr>
        <w:t xml:space="preserve"> несовершеннолетних на 2021-2024 годы» </w:t>
      </w:r>
    </w:p>
    <w:p w14:paraId="23683889" w14:textId="77777777" w:rsidR="006A6C45" w:rsidRPr="00CF51F4" w:rsidRDefault="006A6C45" w:rsidP="006A6C45">
      <w:pPr>
        <w:widowControl w:val="0"/>
        <w:spacing w:after="0" w:line="240" w:lineRule="auto"/>
        <w:jc w:val="center"/>
        <w:rPr>
          <w:rFonts w:eastAsia="Times New Roman"/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983"/>
        <w:gridCol w:w="1418"/>
        <w:gridCol w:w="1843"/>
        <w:gridCol w:w="1134"/>
        <w:gridCol w:w="1134"/>
        <w:gridCol w:w="1134"/>
        <w:gridCol w:w="1134"/>
        <w:gridCol w:w="1275"/>
      </w:tblGrid>
      <w:tr w:rsidR="006A6C45" w:rsidRPr="00CF51F4" w14:paraId="1D0262C9" w14:textId="77777777" w:rsidTr="00E849CF">
        <w:trPr>
          <w:trHeight w:hRule="exact" w:val="341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04D92CB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bookmarkStart w:id="13" w:name="OLE_LINK1"/>
            <w:r w:rsidRPr="00CF51F4">
              <w:rPr>
                <w:rFonts w:eastAsia="Times New Roman"/>
              </w:rPr>
              <w:t>№ п/п</w:t>
            </w:r>
          </w:p>
        </w:tc>
        <w:tc>
          <w:tcPr>
            <w:tcW w:w="4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056A55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 xml:space="preserve">Показатель (индикатор)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D30FF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  <w:color w:val="000000"/>
                <w:lang w:eastAsia="x-none"/>
              </w:rPr>
              <w:t>желаемое развитие рост или снижение значений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DD72B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Единица измерения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85B1CA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Значения показателей</w:t>
            </w:r>
          </w:p>
        </w:tc>
      </w:tr>
      <w:tr w:rsidR="006A6C45" w:rsidRPr="00CF51F4" w14:paraId="71F4C06E" w14:textId="77777777" w:rsidTr="0067567A">
        <w:trPr>
          <w:trHeight w:hRule="exact" w:val="1381"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9468AC" w14:textId="77777777" w:rsidR="006A6C45" w:rsidRPr="00CF51F4" w:rsidRDefault="006A6C45" w:rsidP="006A6C45">
            <w:pPr>
              <w:rPr>
                <w:rFonts w:eastAsia="Times New Roman"/>
                <w:lang w:bidi="ru-RU"/>
              </w:rPr>
            </w:pPr>
          </w:p>
        </w:tc>
        <w:tc>
          <w:tcPr>
            <w:tcW w:w="4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807C67" w14:textId="77777777" w:rsidR="006A6C45" w:rsidRPr="00CF51F4" w:rsidRDefault="006A6C45" w:rsidP="006A6C45">
            <w:pPr>
              <w:rPr>
                <w:rFonts w:eastAsia="Times New Roman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31673E" w14:textId="77777777" w:rsidR="006A6C45" w:rsidRPr="00CF51F4" w:rsidRDefault="006A6C45" w:rsidP="006A6C45">
            <w:pPr>
              <w:rPr>
                <w:rFonts w:eastAsia="Times New Roman"/>
                <w:lang w:bidi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5277B0" w14:textId="77777777" w:rsidR="006A6C45" w:rsidRPr="00CF51F4" w:rsidRDefault="006A6C45" w:rsidP="006A6C45">
            <w:pPr>
              <w:rPr>
                <w:rFonts w:eastAsia="Times New Roman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C65D53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BF71071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3EBBCE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B7B85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268CCF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2024 год</w:t>
            </w:r>
          </w:p>
        </w:tc>
      </w:tr>
      <w:tr w:rsidR="006A6C45" w:rsidRPr="00CF51F4" w14:paraId="2F3627C2" w14:textId="77777777" w:rsidTr="0067567A"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58736FE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F559201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F0123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06B6E36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6FE6EF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FB2614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4F0C382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8F79E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0346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9</w:t>
            </w:r>
          </w:p>
        </w:tc>
      </w:tr>
      <w:tr w:rsidR="006A6C45" w:rsidRPr="00CF51F4" w14:paraId="3D671979" w14:textId="77777777" w:rsidTr="0067567A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A011FF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1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DF3947" w14:textId="77777777" w:rsidR="006A6C45" w:rsidRPr="00CF51F4" w:rsidRDefault="006A6C45" w:rsidP="006A6C45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 xml:space="preserve">Количество преступлений, совершенных несовершеннолетними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A54A3C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1DB9C8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Количество преступлений.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6D33A1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6278A3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BAD431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6B2083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CB0AB8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41</w:t>
            </w:r>
          </w:p>
        </w:tc>
      </w:tr>
      <w:tr w:rsidR="006A6C45" w:rsidRPr="00CF51F4" w14:paraId="3CA27E80" w14:textId="77777777" w:rsidTr="0067567A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490EA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C2D789" w14:textId="77777777" w:rsidR="006A6C45" w:rsidRPr="00CF51F4" w:rsidRDefault="006A6C45" w:rsidP="006A6C45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Количество несовершеннолетних, совершивших преступления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D35A38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38D9B5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04B38C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68BD94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3DA7B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56EB6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906C96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26</w:t>
            </w:r>
          </w:p>
        </w:tc>
      </w:tr>
      <w:tr w:rsidR="006A6C45" w:rsidRPr="00CF51F4" w14:paraId="72E5C884" w14:textId="77777777" w:rsidTr="0067567A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DBCBB8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2315CE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 xml:space="preserve">Количество несовершеннолетних, находящихся на учете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085003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F24435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2F52D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88B9D2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4D9956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004F3C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EC8638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228</w:t>
            </w:r>
          </w:p>
        </w:tc>
      </w:tr>
      <w:tr w:rsidR="006A6C45" w:rsidRPr="00CF51F4" w14:paraId="40C71DE4" w14:textId="77777777" w:rsidTr="0067567A">
        <w:trPr>
          <w:trHeight w:hRule="exact" w:val="65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4A564D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4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DDCCF8" w14:textId="77777777" w:rsidR="006A6C45" w:rsidRPr="00CF51F4" w:rsidRDefault="006A6C45" w:rsidP="006A6C45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Количество несовершеннолетних, снятых с учета в связи с исправлением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D2FD1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F04A13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56C37F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6BE13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0697B3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F67BBA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F57646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88</w:t>
            </w:r>
          </w:p>
        </w:tc>
      </w:tr>
      <w:tr w:rsidR="006A6C45" w:rsidRPr="00CF51F4" w14:paraId="65C87D4F" w14:textId="77777777" w:rsidTr="0067567A">
        <w:trPr>
          <w:trHeight w:hRule="exact" w:val="49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D29217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5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3B5A2A" w14:textId="77777777" w:rsidR="006A6C45" w:rsidRPr="00CF51F4" w:rsidRDefault="006A6C45" w:rsidP="006A6C45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Количество семей, состоящих на учёте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EE6FB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F0106A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сем.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B27532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46CBF7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0BA38A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8DB2B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0CBD57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60</w:t>
            </w:r>
          </w:p>
        </w:tc>
      </w:tr>
      <w:tr w:rsidR="006A6C45" w:rsidRPr="00CF51F4" w14:paraId="2EAECE8D" w14:textId="77777777" w:rsidTr="0067567A">
        <w:trPr>
          <w:trHeight w:hRule="exact" w:val="73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7C1D35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6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F796E78" w14:textId="77777777" w:rsidR="006A6C45" w:rsidRPr="00CF51F4" w:rsidRDefault="006A6C45" w:rsidP="006A6C45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Количество семей, снятых с учета в связи с исправлением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8FC0DF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E6E53C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сем.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F4E772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5FCBAE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15AA7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387324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A5E78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29</w:t>
            </w:r>
          </w:p>
        </w:tc>
      </w:tr>
      <w:tr w:rsidR="006A6C45" w:rsidRPr="00CF51F4" w14:paraId="2A6F67ED" w14:textId="77777777" w:rsidTr="0067567A">
        <w:trPr>
          <w:trHeight w:hRule="exact" w:val="6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336C1C8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7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B4BEDD" w14:textId="77777777" w:rsidR="006A6C45" w:rsidRPr="00CF51F4" w:rsidRDefault="006A6C45" w:rsidP="006A6C45">
            <w:pPr>
              <w:widowControl w:val="0"/>
              <w:spacing w:after="0" w:line="240" w:lineRule="auto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 xml:space="preserve">Процент исполнения программы </w:t>
            </w:r>
            <w:bookmarkStart w:id="14" w:name="_GoBack"/>
            <w:bookmarkEnd w:id="14"/>
            <w:r w:rsidRPr="00CF51F4">
              <w:rPr>
                <w:rFonts w:eastAsia="Times New Roman"/>
                <w:color w:val="000000"/>
                <w:lang w:eastAsia="x-none"/>
              </w:rPr>
              <w:t>С</w:t>
            </w:r>
            <w:r w:rsidRPr="00CF51F4">
              <w:rPr>
                <w:rFonts w:eastAsia="Times New Roman"/>
                <w:color w:val="000000"/>
                <w:vertAlign w:val="subscript"/>
                <w:lang w:eastAsia="x-none"/>
              </w:rPr>
              <w:t>ДП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B20BE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F3FE8E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  <w:r w:rsidRPr="00CF51F4">
              <w:rPr>
                <w:rFonts w:eastAsia="Times New Roman"/>
              </w:rPr>
              <w:t>единиц.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7945C9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76EC56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55818C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7BDB0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4DD02" w14:textId="77777777" w:rsidR="006A6C45" w:rsidRPr="00CF51F4" w:rsidRDefault="006A6C45" w:rsidP="006A6C45">
            <w:pPr>
              <w:widowControl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bookmarkEnd w:id="13"/>
    </w:tbl>
    <w:p w14:paraId="0EF2AC8B" w14:textId="77777777" w:rsidR="006A6C45" w:rsidRPr="00CF51F4" w:rsidRDefault="006A6C45" w:rsidP="006A6C45">
      <w:pPr>
        <w:spacing w:after="539" w:line="1" w:lineRule="exact"/>
        <w:rPr>
          <w:rFonts w:cs="Microsoft Sans Serif"/>
          <w:color w:val="000000"/>
          <w:lang w:bidi="ru-RU"/>
        </w:rPr>
      </w:pPr>
    </w:p>
    <w:bookmarkEnd w:id="12"/>
    <w:p w14:paraId="0B2052F4" w14:textId="77777777" w:rsidR="000F5DD8" w:rsidRPr="00CF51F4" w:rsidRDefault="000F5DD8" w:rsidP="000F5DD8"/>
    <w:sectPr w:rsidR="000F5DD8" w:rsidRPr="00CF51F4" w:rsidSect="00377DE9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030CD"/>
    <w:multiLevelType w:val="multilevel"/>
    <w:tmpl w:val="E382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A23DE"/>
    <w:multiLevelType w:val="hybridMultilevel"/>
    <w:tmpl w:val="78502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8639F"/>
    <w:multiLevelType w:val="hybridMultilevel"/>
    <w:tmpl w:val="1BF26274"/>
    <w:lvl w:ilvl="0" w:tplc="DE30732C">
      <w:start w:val="1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CAA439B"/>
    <w:multiLevelType w:val="multilevel"/>
    <w:tmpl w:val="BC8CDEB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2CF5ACA"/>
    <w:multiLevelType w:val="multilevel"/>
    <w:tmpl w:val="8BB049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9C27BC1"/>
    <w:multiLevelType w:val="multilevel"/>
    <w:tmpl w:val="BBB80C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5B25992"/>
    <w:multiLevelType w:val="multilevel"/>
    <w:tmpl w:val="157EFBA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C9920B8"/>
    <w:multiLevelType w:val="hybridMultilevel"/>
    <w:tmpl w:val="DEA2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C20FF"/>
    <w:multiLevelType w:val="multilevel"/>
    <w:tmpl w:val="2A682F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5994494"/>
    <w:multiLevelType w:val="multilevel"/>
    <w:tmpl w:val="2E92EC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9E1072F"/>
    <w:multiLevelType w:val="multilevel"/>
    <w:tmpl w:val="6E1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26"/>
    <w:rsid w:val="00005E34"/>
    <w:rsid w:val="0009047F"/>
    <w:rsid w:val="000F5DD8"/>
    <w:rsid w:val="0015748C"/>
    <w:rsid w:val="00194C26"/>
    <w:rsid w:val="001A520B"/>
    <w:rsid w:val="00222A33"/>
    <w:rsid w:val="002647E6"/>
    <w:rsid w:val="002B7DF3"/>
    <w:rsid w:val="002D1284"/>
    <w:rsid w:val="00333819"/>
    <w:rsid w:val="00377DE9"/>
    <w:rsid w:val="00382BC3"/>
    <w:rsid w:val="00475489"/>
    <w:rsid w:val="00495608"/>
    <w:rsid w:val="004D2C8C"/>
    <w:rsid w:val="004F34ED"/>
    <w:rsid w:val="00500A36"/>
    <w:rsid w:val="00506DE8"/>
    <w:rsid w:val="00525476"/>
    <w:rsid w:val="00540E60"/>
    <w:rsid w:val="00563BFE"/>
    <w:rsid w:val="00574548"/>
    <w:rsid w:val="00581851"/>
    <w:rsid w:val="005D106F"/>
    <w:rsid w:val="005F675F"/>
    <w:rsid w:val="006269FB"/>
    <w:rsid w:val="006A6C45"/>
    <w:rsid w:val="006F359A"/>
    <w:rsid w:val="006F3BC9"/>
    <w:rsid w:val="006F7D3C"/>
    <w:rsid w:val="00747040"/>
    <w:rsid w:val="00793072"/>
    <w:rsid w:val="00824136"/>
    <w:rsid w:val="00860A1B"/>
    <w:rsid w:val="008C14B7"/>
    <w:rsid w:val="00900E9E"/>
    <w:rsid w:val="009C3913"/>
    <w:rsid w:val="00A55DD0"/>
    <w:rsid w:val="00AB5A5C"/>
    <w:rsid w:val="00AE4813"/>
    <w:rsid w:val="00BD1AD1"/>
    <w:rsid w:val="00BD2610"/>
    <w:rsid w:val="00BD689D"/>
    <w:rsid w:val="00BE0B1A"/>
    <w:rsid w:val="00CC460C"/>
    <w:rsid w:val="00CD3D69"/>
    <w:rsid w:val="00CF51F4"/>
    <w:rsid w:val="00D21D11"/>
    <w:rsid w:val="00D24098"/>
    <w:rsid w:val="00D935FE"/>
    <w:rsid w:val="00DA1401"/>
    <w:rsid w:val="00DA3B1E"/>
    <w:rsid w:val="00DE2CCC"/>
    <w:rsid w:val="00E15A2C"/>
    <w:rsid w:val="00E849CF"/>
    <w:rsid w:val="00E8707B"/>
    <w:rsid w:val="00EC0D55"/>
    <w:rsid w:val="00EF5BB7"/>
    <w:rsid w:val="00F05FA6"/>
    <w:rsid w:val="00F344C8"/>
    <w:rsid w:val="00FA3231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F9D0"/>
  <w15:chartTrackingRefBased/>
  <w15:docId w15:val="{F9564246-FEA6-4D80-ADBC-7466CC7F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7D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B7DF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2D1284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2D128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2D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F5DD8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0F5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5DD8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</w:rPr>
  </w:style>
  <w:style w:type="character" w:customStyle="1" w:styleId="a8">
    <w:name w:val="Другое_"/>
    <w:basedOn w:val="a0"/>
    <w:link w:val="a9"/>
    <w:locked/>
    <w:rsid w:val="000F5DD8"/>
    <w:rPr>
      <w:rFonts w:ascii="Times New Roman" w:eastAsia="Times New Roman" w:hAnsi="Times New Roman"/>
      <w:shd w:val="clear" w:color="auto" w:fill="FFFFFF"/>
    </w:rPr>
  </w:style>
  <w:style w:type="paragraph" w:customStyle="1" w:styleId="a9">
    <w:name w:val="Другое"/>
    <w:basedOn w:val="a"/>
    <w:link w:val="a8"/>
    <w:rsid w:val="000F5DD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character" w:customStyle="1" w:styleId="12">
    <w:name w:val="Заголовок №1_"/>
    <w:basedOn w:val="a0"/>
    <w:link w:val="13"/>
    <w:locked/>
    <w:rsid w:val="000F5DD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0F5DD8"/>
    <w:pPr>
      <w:widowControl w:val="0"/>
      <w:shd w:val="clear" w:color="auto" w:fill="FFFFFF"/>
      <w:spacing w:after="0" w:line="240" w:lineRule="auto"/>
      <w:ind w:left="380" w:hanging="190"/>
      <w:outlineLvl w:val="0"/>
    </w:pPr>
    <w:rPr>
      <w:rFonts w:ascii="Times New Roman" w:eastAsia="Times New Roman" w:hAnsi="Times New Roman"/>
      <w:b/>
      <w:bCs/>
    </w:rPr>
  </w:style>
  <w:style w:type="character" w:customStyle="1" w:styleId="aa">
    <w:name w:val="Подпись к таблице_"/>
    <w:basedOn w:val="a0"/>
    <w:link w:val="ab"/>
    <w:locked/>
    <w:rsid w:val="000F5DD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F5DD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</w:rPr>
  </w:style>
  <w:style w:type="table" w:styleId="14">
    <w:name w:val="Plain Table 1"/>
    <w:basedOn w:val="a1"/>
    <w:uiPriority w:val="41"/>
    <w:rsid w:val="005254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Заголовок 1 Знак"/>
    <w:basedOn w:val="a0"/>
    <w:link w:val="1"/>
    <w:rsid w:val="002B7DF3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2B7DF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ac">
    <w:name w:val="Body Text"/>
    <w:basedOn w:val="a"/>
    <w:link w:val="ad"/>
    <w:uiPriority w:val="99"/>
    <w:unhideWhenUsed/>
    <w:rsid w:val="002B7DF3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d">
    <w:name w:val="Основной текст Знак"/>
    <w:basedOn w:val="a0"/>
    <w:link w:val="ac"/>
    <w:uiPriority w:val="99"/>
    <w:rsid w:val="002B7DF3"/>
    <w:rPr>
      <w:rFonts w:ascii="Times New Roman" w:eastAsia="Calibri" w:hAnsi="Times New Roman"/>
      <w:sz w:val="20"/>
      <w:szCs w:val="20"/>
      <w:lang w:val="x-none" w:eastAsia="ru-RU"/>
    </w:rPr>
  </w:style>
  <w:style w:type="paragraph" w:customStyle="1" w:styleId="ae">
    <w:basedOn w:val="a"/>
    <w:next w:val="a6"/>
    <w:rsid w:val="00E87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801110587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801111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consultant.ru/document/cons_doc_LAW_149753/&amp;sa=D&amp;ust=1548673171378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C851-6F73-4A3A-A3AF-2CB5C634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4675</Words>
  <Characters>26649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2022-08-15T11:33:00Z</cp:lastPrinted>
  <dcterms:created xsi:type="dcterms:W3CDTF">2021-06-11T09:08:00Z</dcterms:created>
  <dcterms:modified xsi:type="dcterms:W3CDTF">2022-08-15T11:43:00Z</dcterms:modified>
</cp:coreProperties>
</file>