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05" w:rsidRPr="0099560B" w:rsidRDefault="00066D05" w:rsidP="00066D05">
      <w:pPr>
        <w:pStyle w:val="a3"/>
        <w:jc w:val="center"/>
        <w:rPr>
          <w:rFonts w:ascii="Liberation Serif" w:hAnsi="Liberation Serif"/>
          <w:b/>
        </w:rPr>
      </w:pPr>
      <w:r w:rsidRPr="0099560B">
        <w:rPr>
          <w:rFonts w:ascii="Liberation Serif" w:hAnsi="Liberation Serif"/>
          <w:b/>
        </w:rPr>
        <w:t xml:space="preserve">Комендантский час </w:t>
      </w:r>
    </w:p>
    <w:p w:rsidR="000D0821" w:rsidRPr="0099560B" w:rsidRDefault="000D0821" w:rsidP="00066D05">
      <w:pPr>
        <w:pStyle w:val="a3"/>
        <w:jc w:val="center"/>
        <w:rPr>
          <w:rFonts w:ascii="Liberation Serif" w:hAnsi="Liberation Serif"/>
          <w:b/>
        </w:rPr>
      </w:pPr>
      <w:r w:rsidRPr="0099560B">
        <w:rPr>
          <w:rFonts w:ascii="Liberation Serif" w:hAnsi="Liberation Serif"/>
          <w:b/>
        </w:rPr>
        <w:t xml:space="preserve">Время с 22.00 часов до 06.00 часов. </w:t>
      </w:r>
    </w:p>
    <w:p w:rsidR="000D0821" w:rsidRPr="0099560B" w:rsidRDefault="000D0821" w:rsidP="00066D05">
      <w:pPr>
        <w:pStyle w:val="a3"/>
        <w:jc w:val="center"/>
        <w:rPr>
          <w:rFonts w:ascii="Liberation Serif" w:hAnsi="Liberation Serif"/>
          <w:b/>
        </w:rPr>
      </w:pPr>
      <w:r w:rsidRPr="0099560B">
        <w:rPr>
          <w:rFonts w:ascii="Liberation Serif" w:hAnsi="Liberation Serif"/>
          <w:b/>
        </w:rPr>
        <w:t>ВАШ РЕБЕНОК ДОМА?</w:t>
      </w:r>
    </w:p>
    <w:p w:rsidR="0071448F" w:rsidRPr="0099560B" w:rsidRDefault="00BC3385" w:rsidP="00BC3385">
      <w:pPr>
        <w:pStyle w:val="a3"/>
        <w:ind w:firstLine="708"/>
        <w:jc w:val="both"/>
        <w:rPr>
          <w:rFonts w:ascii="Liberation Serif" w:hAnsi="Liberation Serif" w:cs="Arial"/>
          <w:b/>
          <w:sz w:val="18"/>
          <w:szCs w:val="18"/>
        </w:rPr>
      </w:pPr>
      <w:proofErr w:type="gramStart"/>
      <w:r w:rsidRPr="0099560B">
        <w:rPr>
          <w:rFonts w:ascii="Liberation Serif" w:hAnsi="Liberation Serif"/>
          <w:b/>
        </w:rPr>
        <w:t>С</w:t>
      </w:r>
      <w:r w:rsidR="0071448F" w:rsidRPr="0099560B">
        <w:rPr>
          <w:rFonts w:ascii="Liberation Serif" w:hAnsi="Liberation Serif"/>
          <w:b/>
        </w:rPr>
        <w:t xml:space="preserve"> 16 июля 2009 года </w:t>
      </w:r>
      <w:r w:rsidR="000D0821" w:rsidRPr="0099560B">
        <w:rPr>
          <w:rFonts w:ascii="Liberation Serif" w:hAnsi="Liberation Serif"/>
          <w:b/>
        </w:rPr>
        <w:t xml:space="preserve">на территории Свердловской области </w:t>
      </w:r>
      <w:r w:rsidRPr="0099560B">
        <w:rPr>
          <w:rFonts w:ascii="Liberation Serif" w:hAnsi="Liberation Serif"/>
          <w:b/>
        </w:rPr>
        <w:t xml:space="preserve">действует </w:t>
      </w:r>
      <w:r w:rsidR="000D0821" w:rsidRPr="0099560B">
        <w:rPr>
          <w:rFonts w:ascii="Liberation Serif" w:hAnsi="Liberation Serif"/>
          <w:b/>
        </w:rPr>
        <w:t>областной закон</w:t>
      </w:r>
      <w:r w:rsidR="0071448F" w:rsidRPr="0099560B">
        <w:rPr>
          <w:rFonts w:ascii="Liberation Serif" w:hAnsi="Liberation Serif"/>
          <w:b/>
        </w:rPr>
        <w:t xml:space="preserve"> № 73-ОЗ  </w:t>
      </w:r>
      <w:hyperlink r:id="rId6" w:history="1">
        <w:r w:rsidR="0071448F" w:rsidRPr="0099560B">
          <w:rPr>
            <w:rStyle w:val="a5"/>
            <w:rFonts w:ascii="Liberation Serif" w:hAnsi="Liberation Serif"/>
            <w:b/>
          </w:rPr>
          <w:t>«</w:t>
        </w:r>
        <w:r w:rsidR="0071448F" w:rsidRPr="0099560B">
          <w:rPr>
            <w:rStyle w:val="a6"/>
            <w:rFonts w:ascii="Liberation Serif" w:hAnsi="Liberation Serif"/>
            <w:b w:val="0"/>
            <w:iCs/>
          </w:rPr>
  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</w:t>
        </w:r>
        <w:proofErr w:type="gramEnd"/>
        <w:r w:rsidR="0071448F" w:rsidRPr="0099560B">
          <w:rPr>
            <w:rStyle w:val="a6"/>
            <w:rFonts w:ascii="Liberation Serif" w:hAnsi="Liberation Serif"/>
            <w:b w:val="0"/>
            <w:iCs/>
          </w:rPr>
          <w:t xml:space="preserve"> лиц, осуществляющих мероприятия с участием детей</w:t>
        </w:r>
        <w:r w:rsidR="0071448F" w:rsidRPr="0099560B">
          <w:rPr>
            <w:rStyle w:val="a5"/>
            <w:rFonts w:ascii="Liberation Serif" w:hAnsi="Liberation Serif"/>
            <w:b/>
          </w:rPr>
          <w:t>»</w:t>
        </w:r>
        <w:r w:rsidR="0071448F" w:rsidRPr="0099560B">
          <w:rPr>
            <w:rStyle w:val="a4"/>
            <w:rFonts w:ascii="Liberation Serif" w:hAnsi="Liberation Serif"/>
            <w:b/>
            <w:color w:val="auto"/>
            <w:u w:val="none"/>
          </w:rPr>
          <w:t>.</w:t>
        </w:r>
      </w:hyperlink>
    </w:p>
    <w:p w:rsidR="00BC3385" w:rsidRPr="0099560B" w:rsidRDefault="00BC3385" w:rsidP="00BC338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99560B">
        <w:rPr>
          <w:rFonts w:ascii="Liberation Serif" w:hAnsi="Liberation Serif"/>
          <w:color w:val="000000"/>
        </w:rPr>
        <w:t>Используя право, предоставленное ст.4 указанного Областного закона в городе Краснотурьинске действует постановление Главы города от 04 июля 2019 года № 613</w:t>
      </w:r>
      <w:r w:rsidR="008B2B59" w:rsidRPr="0099560B">
        <w:rPr>
          <w:rFonts w:ascii="Liberation Serif" w:hAnsi="Liberation Serif"/>
          <w:color w:val="000000"/>
        </w:rPr>
        <w:t xml:space="preserve"> (с последними изменениями на 06.07.2021)</w:t>
      </w:r>
      <w:r w:rsidRPr="0099560B">
        <w:rPr>
          <w:rFonts w:ascii="Liberation Serif" w:hAnsi="Liberation Serif"/>
          <w:color w:val="000000"/>
        </w:rPr>
        <w:t xml:space="preserve">. Данным постановлением утвержден: </w:t>
      </w:r>
    </w:p>
    <w:p w:rsidR="00BC3385" w:rsidRPr="0099560B" w:rsidRDefault="00BC3385" w:rsidP="00BC338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  <w:color w:val="000000"/>
        </w:rPr>
        <w:t>п</w:t>
      </w:r>
      <w:r w:rsidRPr="0099560B">
        <w:rPr>
          <w:rFonts w:ascii="Liberation Serif" w:hAnsi="Liberation Serif"/>
        </w:rPr>
        <w:t xml:space="preserve">еречень мест, нахождение в которых может причинить вред здоровью детей (лиц, не достигших 18 лет), их физическому, интеллектуальному, психическому, духовному и нравственному развитию; </w:t>
      </w:r>
    </w:p>
    <w:p w:rsidR="00BC3385" w:rsidRPr="0099560B" w:rsidRDefault="00BC3385" w:rsidP="00BC338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перечень мест, в которых не допускается нахождение детей, не достигших возраста 16 лет, без сопровождения родителей (лиц, их заменяющих) или лиц, осуществляющих мероприятия с участием детей, в ночное время</w:t>
      </w:r>
      <w:r w:rsidR="006728E4" w:rsidRPr="0099560B">
        <w:rPr>
          <w:rFonts w:ascii="Liberation Serif" w:hAnsi="Liberation Serif"/>
        </w:rPr>
        <w:t>.</w:t>
      </w:r>
    </w:p>
    <w:p w:rsidR="006728E4" w:rsidRPr="0099560B" w:rsidRDefault="006728E4" w:rsidP="00A12EC0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BC3385" w:rsidRPr="0099560B" w:rsidRDefault="00A12EC0" w:rsidP="00A12EC0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18"/>
          <w:szCs w:val="18"/>
        </w:rPr>
      </w:pPr>
      <w:r w:rsidRPr="0099560B">
        <w:rPr>
          <w:rFonts w:ascii="Liberation Serif" w:hAnsi="Liberation Serif"/>
          <w:b/>
          <w:color w:val="000000"/>
        </w:rPr>
        <w:t>Д</w:t>
      </w:r>
      <w:r w:rsidR="00BC3385" w:rsidRPr="0099560B">
        <w:rPr>
          <w:rFonts w:ascii="Liberation Serif" w:hAnsi="Liberation Serif"/>
          <w:b/>
          <w:color w:val="000000"/>
        </w:rPr>
        <w:t>етям до 1</w:t>
      </w:r>
      <w:r w:rsidR="008B2B59" w:rsidRPr="0099560B">
        <w:rPr>
          <w:rFonts w:ascii="Liberation Serif" w:hAnsi="Liberation Serif"/>
          <w:b/>
          <w:color w:val="000000"/>
        </w:rPr>
        <w:t>8</w:t>
      </w:r>
      <w:r w:rsidR="00BC3385" w:rsidRPr="0099560B">
        <w:rPr>
          <w:rFonts w:ascii="Liberation Serif" w:hAnsi="Liberation Serif"/>
          <w:b/>
          <w:color w:val="000000"/>
        </w:rPr>
        <w:t xml:space="preserve"> лет в ночное время без сопровождения родителей не допускается нахождение </w:t>
      </w:r>
    </w:p>
    <w:p w:rsidR="008B2B59" w:rsidRPr="0099560B" w:rsidRDefault="008B2B59" w:rsidP="00A12EC0">
      <w:pPr>
        <w:pStyle w:val="a3"/>
        <w:spacing w:before="0" w:beforeAutospacing="0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объектах где реализуют товары только сексуального характера, только табачной и (или) алкогольной продукции, пива и напитков, изготавливаемых на его основе, электронных систем доставки никотина, устрой</w:t>
      </w:r>
      <w:proofErr w:type="gramStart"/>
      <w:r w:rsidRPr="0099560B">
        <w:rPr>
          <w:rFonts w:ascii="Liberation Serif" w:hAnsi="Liberation Serif"/>
        </w:rPr>
        <w:t>ств дл</w:t>
      </w:r>
      <w:proofErr w:type="gramEnd"/>
      <w:r w:rsidRPr="0099560B">
        <w:rPr>
          <w:rFonts w:ascii="Liberation Serif" w:hAnsi="Liberation Serif"/>
        </w:rPr>
        <w:t xml:space="preserve">я нагревания табака, кальянов, </w:t>
      </w:r>
      <w:proofErr w:type="spellStart"/>
      <w:r w:rsidRPr="0099560B">
        <w:rPr>
          <w:rFonts w:ascii="Liberation Serif" w:hAnsi="Liberation Serif"/>
        </w:rPr>
        <w:t>вейпов</w:t>
      </w:r>
      <w:proofErr w:type="spellEnd"/>
      <w:r w:rsidRPr="0099560B">
        <w:rPr>
          <w:rFonts w:ascii="Liberation Serif" w:hAnsi="Liberation Serif"/>
        </w:rPr>
        <w:t xml:space="preserve"> (в том числе с применением </w:t>
      </w:r>
      <w:proofErr w:type="spellStart"/>
      <w:r w:rsidRPr="0099560B">
        <w:rPr>
          <w:rFonts w:ascii="Liberation Serif" w:hAnsi="Liberation Serif"/>
        </w:rPr>
        <w:t>бестабачных</w:t>
      </w:r>
      <w:proofErr w:type="spellEnd"/>
      <w:r w:rsidRPr="0099560B">
        <w:rPr>
          <w:rFonts w:ascii="Liberation Serif" w:hAnsi="Liberation Serif"/>
        </w:rPr>
        <w:t xml:space="preserve"> смесей), электронных сигарет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крыши жилых и нежилых строений, чердаки, подвалы, технические помещения, лифтовые и иные шахты, кроме жилых домов частного сектора;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строящиеся и законсервированные объекты капитального строительства и прилегающие к ним территории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нежилые дома, бесхозяйные здания, сооружения и территории разрушенных зданий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канализационные коллекторы, газопроводы, теплотрассы, насосные станции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электрические</w:t>
      </w:r>
      <w:r w:rsidR="00083BF1" w:rsidRPr="0099560B">
        <w:rPr>
          <w:rFonts w:ascii="Liberation Serif" w:hAnsi="Liberation Serif"/>
        </w:rPr>
        <w:t xml:space="preserve">, </w:t>
      </w:r>
      <w:proofErr w:type="spellStart"/>
      <w:r w:rsidR="00083BF1" w:rsidRPr="0099560B">
        <w:rPr>
          <w:rFonts w:ascii="Liberation Serif" w:hAnsi="Liberation Serif"/>
        </w:rPr>
        <w:t>газораспределительны</w:t>
      </w:r>
      <w:proofErr w:type="spellEnd"/>
      <w:r w:rsidRPr="0099560B">
        <w:rPr>
          <w:rFonts w:ascii="Liberation Serif" w:hAnsi="Liberation Serif"/>
        </w:rPr>
        <w:t xml:space="preserve"> подстанции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гидротехнические сооружения: водосбросные, водоспускные и водовыпускные сооружения (за исключением пешеходных мостов).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территории расположения мачт сотовой связи. </w:t>
      </w:r>
    </w:p>
    <w:p w:rsidR="008B2B59" w:rsidRPr="0099560B" w:rsidRDefault="008B2B59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на водных объектах (реках, озерах, водохранилищах, искусственных водоемах, котлованах), пляжах и в </w:t>
      </w:r>
      <w:proofErr w:type="gramStart"/>
      <w:r w:rsidRPr="0099560B">
        <w:rPr>
          <w:rFonts w:ascii="Liberation Serif" w:hAnsi="Liberation Serif"/>
        </w:rPr>
        <w:t>местах</w:t>
      </w:r>
      <w:proofErr w:type="gramEnd"/>
      <w:r w:rsidRPr="0099560B">
        <w:rPr>
          <w:rFonts w:ascii="Liberation Serif" w:hAnsi="Liberation Serif"/>
        </w:rPr>
        <w:t xml:space="preserve"> не оборудованных для купания на открытых водоемах, без сопровождения родителей (лиц, их заменяющих) или лиц, осуществляющих мероприятия с участием детей. </w:t>
      </w:r>
    </w:p>
    <w:p w:rsidR="00A12EC0" w:rsidRPr="0099560B" w:rsidRDefault="00A12EC0" w:rsidP="00083BF1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18"/>
          <w:szCs w:val="18"/>
        </w:rPr>
      </w:pPr>
      <w:r w:rsidRPr="0099560B">
        <w:rPr>
          <w:rFonts w:ascii="Liberation Serif" w:hAnsi="Liberation Serif"/>
          <w:b/>
          <w:color w:val="000000"/>
        </w:rPr>
        <w:lastRenderedPageBreak/>
        <w:t xml:space="preserve">Детям до 16 лет в ночное время без сопровождения родителей не допускается нахождение </w:t>
      </w:r>
    </w:p>
    <w:p w:rsidR="00A12EC0" w:rsidRPr="0099560B" w:rsidRDefault="00A12EC0" w:rsidP="00083BF1">
      <w:pPr>
        <w:pStyle w:val="a3"/>
        <w:spacing w:before="0" w:beforeAutospacing="0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 - на улицах, в парках, скверах, площадях, мостах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proofErr w:type="gramStart"/>
      <w:r w:rsidRPr="0099560B">
        <w:rPr>
          <w:rFonts w:ascii="Liberation Serif" w:hAnsi="Liberation Serif"/>
        </w:rPr>
        <w:t>- в образовательных организациях, учреждениях культуры, физической культуры и спорта, здравоохранения, административных зданиях и на прилегающей к ним территориях, на стадионах и спортивных площадках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  <w:proofErr w:type="gramEnd"/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рынках и прилегающих к ним территориях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объектах и территориях общего пользования коллективных садов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в гаражных кооперативах и прилегающих к ним территориях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водоемах, набережных и в местах неорганизованного отдыха на открытых водоемах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в лесопарковых зонах и лесных массивах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в подъездах, межквартирны</w:t>
      </w:r>
      <w:r w:rsidR="000D0821" w:rsidRPr="0099560B">
        <w:rPr>
          <w:rFonts w:ascii="Liberation Serif" w:hAnsi="Liberation Serif"/>
        </w:rPr>
        <w:t>х</w:t>
      </w:r>
      <w:r w:rsidRPr="0099560B">
        <w:rPr>
          <w:rFonts w:ascii="Liberation Serif" w:hAnsi="Liberation Serif"/>
        </w:rPr>
        <w:t xml:space="preserve"> лестничны</w:t>
      </w:r>
      <w:r w:rsidR="000D0821" w:rsidRPr="0099560B">
        <w:rPr>
          <w:rFonts w:ascii="Liberation Serif" w:hAnsi="Liberation Serif"/>
        </w:rPr>
        <w:t>х</w:t>
      </w:r>
      <w:r w:rsidRPr="0099560B">
        <w:rPr>
          <w:rFonts w:ascii="Liberation Serif" w:hAnsi="Liberation Serif"/>
        </w:rPr>
        <w:t xml:space="preserve"> площадк</w:t>
      </w:r>
      <w:r w:rsidR="000D0821" w:rsidRPr="0099560B">
        <w:rPr>
          <w:rFonts w:ascii="Liberation Serif" w:hAnsi="Liberation Serif"/>
        </w:rPr>
        <w:t>ах</w:t>
      </w:r>
      <w:r w:rsidRPr="0099560B">
        <w:rPr>
          <w:rFonts w:ascii="Liberation Serif" w:hAnsi="Liberation Serif"/>
        </w:rPr>
        <w:t>, лестниц</w:t>
      </w:r>
      <w:r w:rsidR="000D0821" w:rsidRPr="0099560B">
        <w:rPr>
          <w:rFonts w:ascii="Liberation Serif" w:hAnsi="Liberation Serif"/>
        </w:rPr>
        <w:t>ах</w:t>
      </w:r>
      <w:r w:rsidRPr="0099560B">
        <w:rPr>
          <w:rFonts w:ascii="Liberation Serif" w:hAnsi="Liberation Serif"/>
        </w:rPr>
        <w:t>, лифт</w:t>
      </w:r>
      <w:r w:rsidR="000D0821" w:rsidRPr="0099560B">
        <w:rPr>
          <w:rFonts w:ascii="Liberation Serif" w:hAnsi="Liberation Serif"/>
        </w:rPr>
        <w:t>ах</w:t>
      </w:r>
      <w:r w:rsidRPr="0099560B">
        <w:rPr>
          <w:rFonts w:ascii="Liberation Serif" w:hAnsi="Liberation Serif"/>
        </w:rPr>
        <w:t>, коридор</w:t>
      </w:r>
      <w:r w:rsidR="000D0821" w:rsidRPr="0099560B">
        <w:rPr>
          <w:rFonts w:ascii="Liberation Serif" w:hAnsi="Liberation Serif"/>
        </w:rPr>
        <w:t>ах</w:t>
      </w:r>
      <w:r w:rsidRPr="0099560B">
        <w:rPr>
          <w:rFonts w:ascii="Liberation Serif" w:hAnsi="Liberation Serif"/>
        </w:rPr>
        <w:t>. На территориях, прилегающих</w:t>
      </w:r>
      <w:r w:rsidR="000D0821" w:rsidRPr="0099560B">
        <w:rPr>
          <w:rFonts w:ascii="Liberation Serif" w:hAnsi="Liberation Serif"/>
        </w:rPr>
        <w:t xml:space="preserve"> к</w:t>
      </w:r>
      <w:r w:rsidRPr="0099560B">
        <w:rPr>
          <w:rFonts w:ascii="Liberation Serif" w:hAnsi="Liberation Serif"/>
        </w:rPr>
        <w:t xml:space="preserve"> жилым домам (дворовые, детские)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</w:t>
      </w:r>
      <w:r w:rsidR="006728E4" w:rsidRPr="0099560B">
        <w:rPr>
          <w:rFonts w:ascii="Liberation Serif" w:hAnsi="Liberation Serif"/>
        </w:rPr>
        <w:t>н</w:t>
      </w:r>
      <w:r w:rsidRPr="0099560B">
        <w:rPr>
          <w:rFonts w:ascii="Liberation Serif" w:hAnsi="Liberation Serif"/>
        </w:rPr>
        <w:t>а предприятиях потребительского рынка, в том числе в магазинах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в транспортных средствах общего пользования, </w:t>
      </w:r>
      <w:proofErr w:type="gramStart"/>
      <w:r w:rsidRPr="0099560B">
        <w:rPr>
          <w:rFonts w:ascii="Liberation Serif" w:hAnsi="Liberation Serif"/>
        </w:rPr>
        <w:t>маршруты</w:t>
      </w:r>
      <w:proofErr w:type="gramEnd"/>
      <w:r w:rsidRPr="0099560B">
        <w:rPr>
          <w:rFonts w:ascii="Liberation Serif" w:hAnsi="Liberation Serif"/>
        </w:rPr>
        <w:t xml:space="preserve"> следования которых проходят на территории городского округа Краснотурьинск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</w:t>
      </w:r>
      <w:r w:rsidRPr="0099560B">
        <w:rPr>
          <w:rFonts w:ascii="Liberation Serif" w:hAnsi="Liberation Serif"/>
          <w:color w:val="000000"/>
        </w:rPr>
        <w:t>на объектах, в которых имеется доступ к сети «Интернет»</w:t>
      </w:r>
      <w:r w:rsidR="00083BF1" w:rsidRPr="0099560B">
        <w:rPr>
          <w:rFonts w:ascii="Liberation Serif" w:hAnsi="Liberation Serif"/>
          <w:color w:val="000000"/>
        </w:rPr>
        <w:t>;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</w:t>
      </w:r>
      <w:r w:rsidR="006728E4" w:rsidRPr="0099560B">
        <w:rPr>
          <w:rFonts w:ascii="Liberation Serif" w:hAnsi="Liberation Serif"/>
        </w:rPr>
        <w:t>н</w:t>
      </w:r>
      <w:r w:rsidRPr="0099560B">
        <w:rPr>
          <w:rFonts w:ascii="Liberation Serif" w:hAnsi="Liberation Serif"/>
        </w:rPr>
        <w:t>а объектах</w:t>
      </w:r>
      <w:r w:rsidR="000D0821" w:rsidRPr="0099560B">
        <w:rPr>
          <w:rFonts w:ascii="Liberation Serif" w:hAnsi="Liberation Serif"/>
        </w:rPr>
        <w:t>,</w:t>
      </w:r>
      <w:r w:rsidRPr="0099560B">
        <w:rPr>
          <w:rFonts w:ascii="Liberation Serif" w:hAnsi="Liberation Serif"/>
        </w:rPr>
        <w:t xml:space="preserve"> которые предназначены для реализации услуг в сфере торговли и общественного питания, для развлечения и досуга, где предусмотрена розничная продажа алкогольной продукции, пива и напитков, изготавливаемых на его основе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полигонах для захоронения твердых бытовых отходов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автомобильных дорогах, остановочных комплексах, автозаправочных станциях, автомойках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A12EC0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>- на территории кладбищ</w:t>
      </w:r>
      <w:r w:rsidR="00083BF1" w:rsidRPr="0099560B">
        <w:rPr>
          <w:rFonts w:ascii="Liberation Serif" w:hAnsi="Liberation Serif"/>
        </w:rPr>
        <w:t>;</w:t>
      </w:r>
      <w:r w:rsidRPr="0099560B">
        <w:rPr>
          <w:rFonts w:ascii="Liberation Serif" w:hAnsi="Liberation Serif"/>
        </w:rPr>
        <w:t xml:space="preserve"> </w:t>
      </w:r>
    </w:p>
    <w:p w:rsidR="008B2B59" w:rsidRPr="0099560B" w:rsidRDefault="00A12EC0" w:rsidP="008B2B59">
      <w:pPr>
        <w:pStyle w:val="a3"/>
        <w:jc w:val="both"/>
        <w:rPr>
          <w:rFonts w:ascii="Liberation Serif" w:hAnsi="Liberation Serif"/>
        </w:rPr>
      </w:pPr>
      <w:r w:rsidRPr="0099560B">
        <w:rPr>
          <w:rFonts w:ascii="Liberation Serif" w:hAnsi="Liberation Serif"/>
        </w:rPr>
        <w:t xml:space="preserve">- на железнодорожных вокзалах, автовокзалах. </w:t>
      </w:r>
    </w:p>
    <w:p w:rsidR="00D72DE1" w:rsidRPr="0099560B" w:rsidRDefault="00D72DE1" w:rsidP="00D72DE1">
      <w:pPr>
        <w:pStyle w:val="a3"/>
        <w:jc w:val="both"/>
        <w:rPr>
          <w:rFonts w:ascii="Liberation Serif" w:hAnsi="Liberation Serif" w:cs="Arial"/>
          <w:b/>
          <w:color w:val="000000"/>
          <w:sz w:val="18"/>
          <w:szCs w:val="18"/>
        </w:rPr>
      </w:pPr>
      <w:r w:rsidRPr="0099560B">
        <w:rPr>
          <w:rFonts w:ascii="Liberation Serif" w:hAnsi="Liberation Serif"/>
          <w:b/>
          <w:color w:val="000000"/>
        </w:rPr>
        <w:t>Под ночным временем понимается время с 22</w:t>
      </w:r>
      <w:r w:rsidR="00083BF1" w:rsidRPr="0099560B">
        <w:rPr>
          <w:rFonts w:ascii="Liberation Serif" w:hAnsi="Liberation Serif"/>
          <w:b/>
          <w:color w:val="000000"/>
        </w:rPr>
        <w:t>.00</w:t>
      </w:r>
      <w:r w:rsidRPr="0099560B">
        <w:rPr>
          <w:rFonts w:ascii="Liberation Serif" w:hAnsi="Liberation Serif"/>
          <w:b/>
          <w:color w:val="000000"/>
        </w:rPr>
        <w:t xml:space="preserve"> до </w:t>
      </w:r>
      <w:r w:rsidR="00083BF1" w:rsidRPr="0099560B">
        <w:rPr>
          <w:rFonts w:ascii="Liberation Serif" w:hAnsi="Liberation Serif"/>
          <w:b/>
          <w:color w:val="000000"/>
        </w:rPr>
        <w:t>0</w:t>
      </w:r>
      <w:r w:rsidRPr="0099560B">
        <w:rPr>
          <w:rFonts w:ascii="Liberation Serif" w:hAnsi="Liberation Serif"/>
          <w:b/>
          <w:color w:val="000000"/>
        </w:rPr>
        <w:t>6</w:t>
      </w:r>
      <w:r w:rsidR="00083BF1" w:rsidRPr="0099560B">
        <w:rPr>
          <w:rFonts w:ascii="Liberation Serif" w:hAnsi="Liberation Serif"/>
          <w:b/>
          <w:color w:val="000000"/>
        </w:rPr>
        <w:t>.00</w:t>
      </w:r>
      <w:r w:rsidRPr="0099560B">
        <w:rPr>
          <w:rFonts w:ascii="Liberation Serif" w:hAnsi="Liberation Serif"/>
          <w:b/>
          <w:color w:val="000000"/>
        </w:rPr>
        <w:t xml:space="preserve"> часов местного времени. </w:t>
      </w:r>
    </w:p>
    <w:p w:rsidR="00083BF1" w:rsidRPr="0099560B" w:rsidRDefault="0071448F" w:rsidP="006728E4">
      <w:pPr>
        <w:pStyle w:val="a3"/>
        <w:ind w:firstLine="708"/>
        <w:jc w:val="both"/>
        <w:rPr>
          <w:rFonts w:ascii="Liberation Serif" w:hAnsi="Liberation Serif"/>
          <w:color w:val="000000"/>
        </w:rPr>
      </w:pPr>
      <w:r w:rsidRPr="0099560B">
        <w:rPr>
          <w:rFonts w:ascii="Liberation Serif" w:hAnsi="Liberation Serif"/>
          <w:color w:val="000000"/>
        </w:rPr>
        <w:t xml:space="preserve">Если несовершеннолетний обнаружен на территории заведения, где ему </w:t>
      </w:r>
      <w:proofErr w:type="gramStart"/>
      <w:r w:rsidRPr="0099560B">
        <w:rPr>
          <w:rFonts w:ascii="Liberation Serif" w:hAnsi="Liberation Serif"/>
          <w:color w:val="000000"/>
        </w:rPr>
        <w:t>запрещено</w:t>
      </w:r>
      <w:proofErr w:type="gramEnd"/>
      <w:r w:rsidRPr="0099560B">
        <w:rPr>
          <w:rFonts w:ascii="Liberation Serif" w:hAnsi="Liberation Serif"/>
          <w:color w:val="000000"/>
        </w:rPr>
        <w:t xml:space="preserve"> находится, то администрация этого заведения должна уведомить о случившемся родителей или органы внутренних дел. В случаях, если ребенка невозможно передать родителям или он сам отказывается возвращаться в семью, его необходимо направить в учреждения социального обслуживания (приюты, центры помощи семье и детям). </w:t>
      </w:r>
    </w:p>
    <w:p w:rsidR="00083BF1" w:rsidRPr="0099560B" w:rsidRDefault="0071448F" w:rsidP="006728E4">
      <w:pPr>
        <w:pStyle w:val="a3"/>
        <w:ind w:firstLine="708"/>
        <w:jc w:val="both"/>
        <w:rPr>
          <w:rFonts w:ascii="Liberation Serif" w:hAnsi="Liberation Serif"/>
          <w:color w:val="000000"/>
        </w:rPr>
      </w:pPr>
      <w:r w:rsidRPr="0099560B">
        <w:rPr>
          <w:rFonts w:ascii="Liberation Serif" w:hAnsi="Liberation Serif"/>
          <w:color w:val="000000"/>
        </w:rPr>
        <w:t xml:space="preserve">При помещении ребенка в данное учреждение, об этом сообщается его родителям. Органы внутренних дел в свою очередь информируют территориальную комиссию по делам несовершеннолетних и органы опеки и попечительства по месту фактического </w:t>
      </w:r>
      <w:r w:rsidRPr="0099560B">
        <w:rPr>
          <w:rFonts w:ascii="Liberation Serif" w:hAnsi="Liberation Serif"/>
          <w:color w:val="000000"/>
        </w:rPr>
        <w:lastRenderedPageBreak/>
        <w:t xml:space="preserve">нахождения подростка, переданного родителям или в учреждение социального обслуживания населения Свердловской области. </w:t>
      </w:r>
    </w:p>
    <w:p w:rsidR="0071448F" w:rsidRPr="0099560B" w:rsidRDefault="0071448F" w:rsidP="006728E4">
      <w:pPr>
        <w:pStyle w:val="a3"/>
        <w:ind w:firstLine="708"/>
        <w:jc w:val="both"/>
        <w:rPr>
          <w:rFonts w:ascii="Liberation Serif" w:hAnsi="Liberation Serif" w:cs="Arial"/>
          <w:color w:val="000000"/>
          <w:sz w:val="18"/>
          <w:szCs w:val="18"/>
        </w:rPr>
      </w:pPr>
      <w:r w:rsidRPr="0099560B">
        <w:rPr>
          <w:rFonts w:ascii="Liberation Serif" w:hAnsi="Liberation Serif"/>
          <w:color w:val="000000"/>
        </w:rPr>
        <w:t>В компетенцию полиции входят проверки на предмет наличия в действиях родителей или законных представителей неисполнения обязанностей по содержанию и воспитанию несовершеннолетних.</w:t>
      </w:r>
    </w:p>
    <w:p w:rsidR="0071448F" w:rsidRPr="0099560B" w:rsidRDefault="00D72DE1" w:rsidP="006728E4">
      <w:pPr>
        <w:pStyle w:val="a3"/>
        <w:ind w:firstLine="708"/>
        <w:jc w:val="both"/>
        <w:rPr>
          <w:rFonts w:ascii="Liberation Serif" w:hAnsi="Liberation Serif" w:cs="Arial"/>
          <w:color w:val="000000"/>
          <w:sz w:val="18"/>
          <w:szCs w:val="18"/>
        </w:rPr>
      </w:pPr>
      <w:r w:rsidRPr="0099560B">
        <w:rPr>
          <w:rFonts w:ascii="Liberation Serif" w:hAnsi="Liberation Serif"/>
          <w:color w:val="000000"/>
        </w:rPr>
        <w:t>Р</w:t>
      </w:r>
      <w:r w:rsidR="0071448F" w:rsidRPr="0099560B">
        <w:rPr>
          <w:rFonts w:ascii="Liberation Serif" w:hAnsi="Liberation Serif"/>
          <w:color w:val="000000"/>
        </w:rPr>
        <w:t>одители (лица их заменяющие)</w:t>
      </w:r>
      <w:r w:rsidRPr="0099560B">
        <w:rPr>
          <w:rFonts w:ascii="Liberation Serif" w:hAnsi="Liberation Serif"/>
          <w:color w:val="000000"/>
        </w:rPr>
        <w:t xml:space="preserve"> несут ответственность </w:t>
      </w:r>
      <w:r w:rsidR="0071448F" w:rsidRPr="0099560B">
        <w:rPr>
          <w:rFonts w:ascii="Liberation Serif" w:hAnsi="Liberation Serif"/>
          <w:color w:val="000000"/>
        </w:rPr>
        <w:t xml:space="preserve"> за неисполнение обязанностей по недопущению нахождения детей, не достигших возраста 16 лет, в ночное время в общественных местах</w:t>
      </w:r>
      <w:r w:rsidRPr="0099560B">
        <w:rPr>
          <w:rFonts w:ascii="Liberation Serif" w:hAnsi="Liberation Serif"/>
          <w:color w:val="000000"/>
        </w:rPr>
        <w:t xml:space="preserve"> по </w:t>
      </w:r>
      <w:r w:rsidR="0071448F" w:rsidRPr="0099560B">
        <w:rPr>
          <w:rFonts w:ascii="Liberation Serif" w:hAnsi="Liberation Serif"/>
          <w:color w:val="000000"/>
        </w:rPr>
        <w:t>статье 5.35. Кодекса Российской Федерации об административных правонарушениях предусмотрена ответственность за неисполнение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и влечет предупреждение или наложение административного штрафа в размере от ста до пятисот рублей.</w:t>
      </w:r>
    </w:p>
    <w:p w:rsidR="0036703D" w:rsidRPr="0099560B" w:rsidRDefault="006728E4" w:rsidP="006728E4">
      <w:pPr>
        <w:shd w:val="clear" w:color="auto" w:fill="FFFFFF"/>
        <w:spacing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proofErr w:type="gramStart"/>
      <w:r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С</w:t>
      </w:r>
      <w:r w:rsidR="0036703D"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татьей 39 Закона Свердловской области от 14.06.2005 № 52-ОЗ «Об административных правонарушениях на территории Свердловской области» предусмотрена ответственность за 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что влечет наложения административного штрафа на должностных</w:t>
      </w:r>
      <w:proofErr w:type="gramEnd"/>
      <w:r w:rsidR="0036703D"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лиц в размере от пяти тысяч до десяти тысяч рублей и на юридических лиц - от двадцати тысяч до сорока тысяч рублей.</w:t>
      </w:r>
    </w:p>
    <w:p w:rsidR="0036703D" w:rsidRPr="0099560B" w:rsidRDefault="006728E4" w:rsidP="006728E4">
      <w:pPr>
        <w:shd w:val="clear" w:color="auto" w:fill="FFFFFF"/>
        <w:spacing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proofErr w:type="gramStart"/>
      <w:r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Статьей 39-1 Закона Свердловской области от 14.06.2005 № 52-ОЗ</w:t>
      </w:r>
      <w:r w:rsidR="0036703D"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</w:t>
      </w:r>
      <w:r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за </w:t>
      </w:r>
      <w:r w:rsidR="0036703D"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  влечет наложение административного штрафа на должностных лиц в размере от пяти тысяч до десяти тысяч рублей</w:t>
      </w:r>
      <w:proofErr w:type="gramEnd"/>
      <w:r w:rsidR="0036703D" w:rsidRPr="0099560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и  на юридических лиц - от двадцати тысяч до сорока тысяч рублей.</w:t>
      </w:r>
    </w:p>
    <w:p w:rsidR="0071448F" w:rsidRPr="0099560B" w:rsidRDefault="0036703D" w:rsidP="006728E4">
      <w:pPr>
        <w:ind w:firstLine="708"/>
        <w:jc w:val="both"/>
        <w:rPr>
          <w:rFonts w:ascii="Liberation Serif" w:hAnsi="Liberation Serif"/>
          <w:color w:val="333333"/>
          <w:sz w:val="24"/>
          <w:szCs w:val="24"/>
          <w:shd w:val="clear" w:color="auto" w:fill="FFFFFF"/>
        </w:rPr>
      </w:pPr>
      <w:r w:rsidRPr="0099560B">
        <w:rPr>
          <w:rFonts w:ascii="Liberation Serif" w:hAnsi="Liberation Serif"/>
          <w:color w:val="333333"/>
          <w:sz w:val="24"/>
          <w:szCs w:val="24"/>
          <w:shd w:val="clear" w:color="auto" w:fill="FFFFFF"/>
        </w:rPr>
        <w:t>При выявлении подобных нарушений должностные лица подразделений органов внутренних дел (полиции) составляют протоколы об административных правонарушениях и направляют их для рассмотрения мировым судьям, либо в комиссии по делам несовершеннолетних и защите их прав, в соответствии со статьей  46 Закон Свердловской области от 14.06.2005 № 52-</w:t>
      </w:r>
      <w:bookmarkStart w:id="0" w:name="_GoBack"/>
      <w:bookmarkEnd w:id="0"/>
      <w:r w:rsidRPr="0099560B">
        <w:rPr>
          <w:rFonts w:ascii="Liberation Serif" w:hAnsi="Liberation Serif"/>
          <w:color w:val="333333"/>
          <w:sz w:val="24"/>
          <w:szCs w:val="24"/>
          <w:shd w:val="clear" w:color="auto" w:fill="FFFFFF"/>
        </w:rPr>
        <w:t>ОЗ.</w:t>
      </w:r>
    </w:p>
    <w:sectPr w:rsidR="0071448F" w:rsidRPr="0099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9C7"/>
    <w:multiLevelType w:val="hybridMultilevel"/>
    <w:tmpl w:val="6D3C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8F"/>
    <w:rsid w:val="00066D05"/>
    <w:rsid w:val="00083BF1"/>
    <w:rsid w:val="000A4D71"/>
    <w:rsid w:val="000D0821"/>
    <w:rsid w:val="002410CC"/>
    <w:rsid w:val="0036703D"/>
    <w:rsid w:val="005276FF"/>
    <w:rsid w:val="006728E4"/>
    <w:rsid w:val="006C187F"/>
    <w:rsid w:val="006D3577"/>
    <w:rsid w:val="0071448F"/>
    <w:rsid w:val="008B2B59"/>
    <w:rsid w:val="0099560B"/>
    <w:rsid w:val="00A12EC0"/>
    <w:rsid w:val="00BC3385"/>
    <w:rsid w:val="00D7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48F"/>
    <w:rPr>
      <w:color w:val="0000FF"/>
      <w:u w:val="single"/>
    </w:rPr>
  </w:style>
  <w:style w:type="character" w:styleId="a5">
    <w:name w:val="Emphasis"/>
    <w:basedOn w:val="a0"/>
    <w:uiPriority w:val="20"/>
    <w:qFormat/>
    <w:rsid w:val="0071448F"/>
    <w:rPr>
      <w:i/>
      <w:iCs/>
    </w:rPr>
  </w:style>
  <w:style w:type="character" w:styleId="a6">
    <w:name w:val="Strong"/>
    <w:basedOn w:val="a0"/>
    <w:uiPriority w:val="22"/>
    <w:qFormat/>
    <w:rsid w:val="00714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48F"/>
    <w:rPr>
      <w:color w:val="0000FF"/>
      <w:u w:val="single"/>
    </w:rPr>
  </w:style>
  <w:style w:type="character" w:styleId="a5">
    <w:name w:val="Emphasis"/>
    <w:basedOn w:val="a0"/>
    <w:uiPriority w:val="20"/>
    <w:qFormat/>
    <w:rsid w:val="0071448F"/>
    <w:rPr>
      <w:i/>
      <w:iCs/>
    </w:rPr>
  </w:style>
  <w:style w:type="character" w:styleId="a6">
    <w:name w:val="Strong"/>
    <w:basedOn w:val="a0"/>
    <w:uiPriority w:val="22"/>
    <w:qFormat/>
    <w:rsid w:val="00714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-asb.ucoz.ru/Taratinov/oz-7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2023-01-30T05:39:00Z</dcterms:created>
  <dcterms:modified xsi:type="dcterms:W3CDTF">2023-02-07T09:03:00Z</dcterms:modified>
</cp:coreProperties>
</file>